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41EB6" w14:textId="77777777" w:rsidR="00F136CA" w:rsidRPr="003775BD" w:rsidRDefault="00F136CA" w:rsidP="002603D4">
      <w:pPr>
        <w:pStyle w:val="1"/>
        <w:ind w:left="0" w:firstLine="540"/>
        <w:rPr>
          <w:rFonts w:asciiTheme="minorHAnsi" w:hAnsiTheme="minorHAnsi" w:cstheme="minorHAnsi"/>
          <w:sz w:val="20"/>
          <w:szCs w:val="20"/>
        </w:rPr>
      </w:pPr>
      <w:r w:rsidRPr="003775BD">
        <w:rPr>
          <w:rFonts w:asciiTheme="minorHAnsi" w:hAnsiTheme="minorHAnsi" w:cstheme="minorHAnsi"/>
          <w:sz w:val="20"/>
          <w:szCs w:val="20"/>
        </w:rPr>
        <w:t xml:space="preserve">Договор поставки № </w:t>
      </w:r>
      <w:r w:rsidR="00525F61" w:rsidRPr="003775BD">
        <w:rPr>
          <w:rFonts w:asciiTheme="minorHAnsi" w:hAnsiTheme="minorHAnsi" w:cstheme="minorHAnsi"/>
          <w:sz w:val="20"/>
          <w:szCs w:val="20"/>
        </w:rPr>
        <w:t>_______</w:t>
      </w:r>
    </w:p>
    <w:p w14:paraId="34CB0DAD" w14:textId="77777777" w:rsidR="00525F61" w:rsidRPr="003775BD" w:rsidRDefault="00525F61" w:rsidP="00525F61">
      <w:pPr>
        <w:pStyle w:val="a3"/>
        <w:rPr>
          <w:rFonts w:asciiTheme="minorHAnsi" w:hAnsiTheme="minorHAnsi" w:cstheme="minorHAnsi"/>
          <w:sz w:val="20"/>
          <w:szCs w:val="20"/>
        </w:rPr>
      </w:pPr>
    </w:p>
    <w:p w14:paraId="6CD86C5A" w14:textId="77777777" w:rsidR="00F136CA" w:rsidRPr="003775BD" w:rsidRDefault="00F136CA" w:rsidP="002603D4">
      <w:pPr>
        <w:rPr>
          <w:rFonts w:asciiTheme="minorHAnsi" w:hAnsiTheme="minorHAnsi" w:cstheme="minorHAnsi"/>
          <w:sz w:val="20"/>
          <w:szCs w:val="20"/>
        </w:rPr>
      </w:pPr>
      <w:r w:rsidRPr="003775BD">
        <w:rPr>
          <w:rFonts w:asciiTheme="minorHAnsi" w:hAnsiTheme="minorHAnsi" w:cstheme="minorHAnsi"/>
          <w:sz w:val="20"/>
          <w:szCs w:val="20"/>
        </w:rPr>
        <w:t>г.</w:t>
      </w:r>
      <w:r w:rsidR="003775BD">
        <w:rPr>
          <w:rFonts w:asciiTheme="minorHAnsi" w:hAnsiTheme="minorHAnsi" w:cstheme="minorHAnsi"/>
          <w:sz w:val="20"/>
          <w:szCs w:val="20"/>
        </w:rPr>
        <w:t xml:space="preserve"> </w:t>
      </w:r>
      <w:r w:rsidRPr="003775BD">
        <w:rPr>
          <w:rFonts w:asciiTheme="minorHAnsi" w:hAnsiTheme="minorHAnsi" w:cstheme="minorHAnsi"/>
          <w:sz w:val="20"/>
          <w:szCs w:val="20"/>
        </w:rPr>
        <w:t xml:space="preserve">Н.Новгород                                                                                                      </w:t>
      </w:r>
      <w:r w:rsidR="00525F61" w:rsidRPr="003775BD">
        <w:rPr>
          <w:rFonts w:asciiTheme="minorHAnsi" w:hAnsiTheme="minorHAnsi" w:cstheme="minorHAnsi"/>
          <w:sz w:val="20"/>
          <w:szCs w:val="20"/>
        </w:rPr>
        <w:t xml:space="preserve">                   </w:t>
      </w:r>
      <w:r w:rsidR="003775BD">
        <w:rPr>
          <w:rFonts w:asciiTheme="minorHAnsi" w:hAnsiTheme="minorHAnsi" w:cstheme="minorHAnsi"/>
          <w:sz w:val="20"/>
          <w:szCs w:val="20"/>
        </w:rPr>
        <w:t xml:space="preserve">           </w:t>
      </w:r>
      <w:r w:rsidR="00525F61" w:rsidRPr="003775BD">
        <w:rPr>
          <w:rFonts w:asciiTheme="minorHAnsi" w:hAnsiTheme="minorHAnsi" w:cstheme="minorHAnsi"/>
          <w:sz w:val="20"/>
          <w:szCs w:val="20"/>
        </w:rPr>
        <w:t xml:space="preserve">       </w:t>
      </w:r>
      <w:proofErr w:type="gramStart"/>
      <w:r w:rsidR="00525F61" w:rsidRPr="003775BD">
        <w:rPr>
          <w:rFonts w:asciiTheme="minorHAnsi" w:hAnsiTheme="minorHAnsi" w:cstheme="minorHAnsi"/>
          <w:sz w:val="20"/>
          <w:szCs w:val="20"/>
        </w:rPr>
        <w:t xml:space="preserve"> </w:t>
      </w:r>
      <w:r w:rsidRPr="003775BD">
        <w:rPr>
          <w:rFonts w:asciiTheme="minorHAnsi" w:hAnsiTheme="minorHAnsi" w:cstheme="minorHAnsi"/>
          <w:sz w:val="20"/>
          <w:szCs w:val="20"/>
        </w:rPr>
        <w:t xml:space="preserve">  «</w:t>
      </w:r>
      <w:proofErr w:type="gramEnd"/>
      <w:r w:rsidR="00525F61" w:rsidRPr="003775BD">
        <w:rPr>
          <w:rFonts w:asciiTheme="minorHAnsi" w:hAnsiTheme="minorHAnsi" w:cstheme="minorHAnsi"/>
          <w:sz w:val="20"/>
          <w:szCs w:val="20"/>
        </w:rPr>
        <w:t>____</w:t>
      </w:r>
      <w:r w:rsidRPr="003775BD">
        <w:rPr>
          <w:rFonts w:asciiTheme="minorHAnsi" w:hAnsiTheme="minorHAnsi" w:cstheme="minorHAnsi"/>
          <w:sz w:val="20"/>
          <w:szCs w:val="20"/>
        </w:rPr>
        <w:t>»</w:t>
      </w:r>
      <w:r w:rsidR="00525F61" w:rsidRPr="003775BD">
        <w:rPr>
          <w:rFonts w:asciiTheme="minorHAnsi" w:hAnsiTheme="minorHAnsi" w:cstheme="minorHAnsi"/>
          <w:sz w:val="20"/>
          <w:szCs w:val="20"/>
        </w:rPr>
        <w:t xml:space="preserve"> ________ </w:t>
      </w:r>
      <w:r w:rsidRPr="003775BD">
        <w:rPr>
          <w:rFonts w:asciiTheme="minorHAnsi" w:hAnsiTheme="minorHAnsi" w:cstheme="minorHAnsi"/>
          <w:sz w:val="20"/>
          <w:szCs w:val="20"/>
        </w:rPr>
        <w:t>20</w:t>
      </w:r>
      <w:r w:rsidR="00706F2A" w:rsidRPr="003775BD">
        <w:rPr>
          <w:rFonts w:asciiTheme="minorHAnsi" w:hAnsiTheme="minorHAnsi" w:cstheme="minorHAnsi"/>
          <w:sz w:val="20"/>
          <w:szCs w:val="20"/>
        </w:rPr>
        <w:t>__</w:t>
      </w:r>
      <w:r w:rsidRPr="003775BD">
        <w:rPr>
          <w:rFonts w:asciiTheme="minorHAnsi" w:hAnsiTheme="minorHAnsi" w:cstheme="minorHAnsi"/>
          <w:sz w:val="20"/>
          <w:szCs w:val="20"/>
        </w:rPr>
        <w:t xml:space="preserve"> г.</w:t>
      </w:r>
    </w:p>
    <w:p w14:paraId="45C1B5FA" w14:textId="77777777" w:rsidR="00F136CA" w:rsidRPr="003775BD" w:rsidRDefault="00F136CA" w:rsidP="002603D4">
      <w:pPr>
        <w:ind w:firstLine="540"/>
        <w:jc w:val="right"/>
        <w:rPr>
          <w:rFonts w:asciiTheme="minorHAnsi" w:hAnsiTheme="minorHAnsi" w:cstheme="minorHAnsi"/>
          <w:sz w:val="20"/>
          <w:szCs w:val="20"/>
        </w:rPr>
      </w:pPr>
    </w:p>
    <w:p w14:paraId="336F0645" w14:textId="77777777" w:rsidR="00F136CA" w:rsidRPr="003775BD" w:rsidRDefault="00F136CA" w:rsidP="002F6EDD">
      <w:pPr>
        <w:tabs>
          <w:tab w:val="left" w:pos="7797"/>
          <w:tab w:val="left" w:pos="9720"/>
        </w:tabs>
        <w:ind w:right="76" w:firstLine="540"/>
        <w:jc w:val="both"/>
        <w:rPr>
          <w:rFonts w:asciiTheme="minorHAnsi" w:hAnsiTheme="minorHAnsi" w:cstheme="minorHAnsi"/>
          <w:b/>
          <w:bCs/>
          <w:sz w:val="20"/>
          <w:szCs w:val="20"/>
        </w:rPr>
      </w:pPr>
      <w:r w:rsidRPr="003775BD">
        <w:rPr>
          <w:rFonts w:asciiTheme="minorHAnsi" w:hAnsiTheme="minorHAnsi" w:cstheme="minorHAnsi"/>
          <w:b/>
          <w:bCs/>
          <w:sz w:val="20"/>
          <w:szCs w:val="20"/>
        </w:rPr>
        <w:t>Общество с ограниченной ответственностью «БЕТОН-ГРАД</w:t>
      </w:r>
      <w:r w:rsidR="002B477C" w:rsidRPr="003775BD">
        <w:rPr>
          <w:rFonts w:asciiTheme="minorHAnsi" w:hAnsiTheme="minorHAnsi" w:cstheme="minorHAnsi"/>
          <w:b/>
          <w:bCs/>
          <w:sz w:val="20"/>
          <w:szCs w:val="20"/>
        </w:rPr>
        <w:t>Ъ</w:t>
      </w:r>
      <w:r w:rsidRPr="003775BD">
        <w:rPr>
          <w:rFonts w:asciiTheme="minorHAnsi" w:hAnsiTheme="minorHAnsi" w:cstheme="minorHAnsi"/>
          <w:b/>
          <w:bCs/>
          <w:sz w:val="20"/>
          <w:szCs w:val="20"/>
        </w:rPr>
        <w:t>» (ООО «БЕТОН-ГРАД</w:t>
      </w:r>
      <w:r w:rsidR="002B477C" w:rsidRPr="003775BD">
        <w:rPr>
          <w:rFonts w:asciiTheme="minorHAnsi" w:hAnsiTheme="minorHAnsi" w:cstheme="minorHAnsi"/>
          <w:b/>
          <w:bCs/>
          <w:sz w:val="20"/>
          <w:szCs w:val="20"/>
        </w:rPr>
        <w:t>Ъ</w:t>
      </w:r>
      <w:r w:rsidRPr="003775BD">
        <w:rPr>
          <w:rFonts w:asciiTheme="minorHAnsi" w:hAnsiTheme="minorHAnsi" w:cstheme="minorHAnsi"/>
          <w:b/>
          <w:bCs/>
          <w:sz w:val="20"/>
          <w:szCs w:val="20"/>
        </w:rPr>
        <w:t>»)</w:t>
      </w:r>
      <w:r w:rsidRPr="003775BD">
        <w:rPr>
          <w:rFonts w:asciiTheme="minorHAnsi" w:hAnsiTheme="minorHAnsi" w:cstheme="minorHAnsi"/>
          <w:bCs/>
          <w:sz w:val="20"/>
          <w:szCs w:val="20"/>
        </w:rPr>
        <w:t xml:space="preserve">, именуемое в дальнейшем </w:t>
      </w:r>
      <w:r w:rsidRPr="003775BD">
        <w:rPr>
          <w:rFonts w:asciiTheme="minorHAnsi" w:hAnsiTheme="minorHAnsi" w:cstheme="minorHAnsi"/>
          <w:b/>
          <w:bCs/>
          <w:sz w:val="20"/>
          <w:szCs w:val="20"/>
        </w:rPr>
        <w:t xml:space="preserve">«Поставщик» </w:t>
      </w:r>
      <w:r w:rsidRPr="003775BD">
        <w:rPr>
          <w:rFonts w:asciiTheme="minorHAnsi" w:hAnsiTheme="minorHAnsi" w:cstheme="minorHAnsi"/>
          <w:bCs/>
          <w:sz w:val="20"/>
          <w:szCs w:val="20"/>
        </w:rPr>
        <w:t xml:space="preserve">в лице </w:t>
      </w:r>
      <w:r w:rsidR="002B477C" w:rsidRPr="003775BD">
        <w:rPr>
          <w:rFonts w:asciiTheme="minorHAnsi" w:hAnsiTheme="minorHAnsi" w:cstheme="minorHAnsi"/>
          <w:bCs/>
          <w:sz w:val="20"/>
          <w:szCs w:val="20"/>
        </w:rPr>
        <w:t>Д</w:t>
      </w:r>
      <w:r w:rsidRPr="003775BD">
        <w:rPr>
          <w:rFonts w:asciiTheme="minorHAnsi" w:hAnsiTheme="minorHAnsi" w:cstheme="minorHAnsi"/>
          <w:bCs/>
          <w:sz w:val="20"/>
          <w:szCs w:val="20"/>
        </w:rPr>
        <w:t xml:space="preserve">иректора </w:t>
      </w:r>
      <w:r w:rsidR="002B477C" w:rsidRPr="003775BD">
        <w:rPr>
          <w:rFonts w:asciiTheme="minorHAnsi" w:hAnsiTheme="minorHAnsi" w:cstheme="minorHAnsi"/>
          <w:bCs/>
          <w:sz w:val="20"/>
          <w:szCs w:val="20"/>
        </w:rPr>
        <w:t>Самусева Ивана Васильевича</w:t>
      </w:r>
      <w:r w:rsidRPr="003775BD">
        <w:rPr>
          <w:rFonts w:asciiTheme="minorHAnsi" w:hAnsiTheme="minorHAnsi" w:cstheme="minorHAnsi"/>
          <w:bCs/>
          <w:sz w:val="20"/>
          <w:szCs w:val="20"/>
        </w:rPr>
        <w:t xml:space="preserve">, действующего на основании Устава, с одной стороны и </w:t>
      </w:r>
      <w:r w:rsidR="00525F61" w:rsidRPr="003775BD">
        <w:rPr>
          <w:rFonts w:asciiTheme="minorHAnsi" w:hAnsiTheme="minorHAnsi" w:cstheme="minorHAnsi"/>
          <w:b/>
          <w:bCs/>
          <w:sz w:val="20"/>
          <w:szCs w:val="20"/>
        </w:rPr>
        <w:t xml:space="preserve">Общество с ограниченной ответственностью «__» (ООО </w:t>
      </w:r>
      <w:r w:rsidR="00525F61" w:rsidRPr="003775BD">
        <w:rPr>
          <w:rFonts w:asciiTheme="minorHAnsi" w:hAnsiTheme="minorHAnsi" w:cstheme="minorHAnsi"/>
          <w:b/>
          <w:sz w:val="20"/>
          <w:szCs w:val="20"/>
        </w:rPr>
        <w:t>«__»</w:t>
      </w:r>
      <w:r w:rsidR="00525F61" w:rsidRPr="003775BD">
        <w:rPr>
          <w:rFonts w:asciiTheme="minorHAnsi" w:hAnsiTheme="minorHAnsi" w:cstheme="minorHAnsi"/>
          <w:b/>
          <w:bCs/>
          <w:sz w:val="20"/>
          <w:szCs w:val="20"/>
        </w:rPr>
        <w:t xml:space="preserve">) </w:t>
      </w:r>
      <w:r w:rsidR="00525F61" w:rsidRPr="003775BD">
        <w:rPr>
          <w:rFonts w:asciiTheme="minorHAnsi" w:hAnsiTheme="minorHAnsi" w:cstheme="minorHAnsi"/>
          <w:bCs/>
          <w:sz w:val="20"/>
          <w:szCs w:val="20"/>
        </w:rPr>
        <w:t xml:space="preserve">именуемое в дальнейшем </w:t>
      </w:r>
      <w:r w:rsidR="00525F61" w:rsidRPr="003775BD">
        <w:rPr>
          <w:rFonts w:asciiTheme="minorHAnsi" w:hAnsiTheme="minorHAnsi" w:cstheme="minorHAnsi"/>
          <w:b/>
          <w:bCs/>
          <w:sz w:val="20"/>
          <w:szCs w:val="20"/>
        </w:rPr>
        <w:t>«Покупатель»</w:t>
      </w:r>
      <w:r w:rsidR="00525F61" w:rsidRPr="003775BD">
        <w:rPr>
          <w:rFonts w:asciiTheme="minorHAnsi" w:hAnsiTheme="minorHAnsi" w:cstheme="minorHAnsi"/>
          <w:bCs/>
          <w:sz w:val="20"/>
          <w:szCs w:val="20"/>
        </w:rPr>
        <w:t xml:space="preserve"> в лице Директора _______________________, действующей на основании Устава, с другой стороны, вместе именуемые «Стороны», заключили настоящий договор о нижеследующем:</w:t>
      </w:r>
    </w:p>
    <w:p w14:paraId="455065B9" w14:textId="77777777" w:rsidR="00F136CA" w:rsidRPr="003775BD" w:rsidRDefault="00F136CA" w:rsidP="002603D4">
      <w:pPr>
        <w:ind w:firstLine="540"/>
        <w:jc w:val="center"/>
        <w:rPr>
          <w:rFonts w:asciiTheme="minorHAnsi" w:hAnsiTheme="minorHAnsi" w:cstheme="minorHAnsi"/>
          <w:b/>
          <w:bCs/>
          <w:sz w:val="20"/>
          <w:szCs w:val="20"/>
        </w:rPr>
      </w:pPr>
    </w:p>
    <w:p w14:paraId="385B502F" w14:textId="77777777" w:rsidR="00F136CA" w:rsidRPr="003775BD" w:rsidRDefault="00F136CA" w:rsidP="002603D4">
      <w:pPr>
        <w:ind w:firstLine="540"/>
        <w:jc w:val="center"/>
        <w:rPr>
          <w:rFonts w:asciiTheme="minorHAnsi" w:hAnsiTheme="minorHAnsi" w:cstheme="minorHAnsi"/>
          <w:sz w:val="20"/>
          <w:szCs w:val="20"/>
        </w:rPr>
      </w:pPr>
      <w:r w:rsidRPr="003775BD">
        <w:rPr>
          <w:rFonts w:asciiTheme="minorHAnsi" w:hAnsiTheme="minorHAnsi" w:cstheme="minorHAnsi"/>
          <w:b/>
          <w:bCs/>
          <w:sz w:val="20"/>
          <w:szCs w:val="20"/>
        </w:rPr>
        <w:t>1. Предмет договора</w:t>
      </w:r>
    </w:p>
    <w:p w14:paraId="221FFD15" w14:textId="77777777" w:rsidR="00F136CA" w:rsidRPr="003775BD" w:rsidRDefault="00F136CA" w:rsidP="002603D4">
      <w:pPr>
        <w:tabs>
          <w:tab w:val="left" w:pos="360"/>
        </w:tabs>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1.1. По настоящему договору Поставщик обязуется поставить Покупателю Продукцию, а Покупатель обязуется принять и оплатить ее. </w:t>
      </w:r>
    </w:p>
    <w:p w14:paraId="403CD895"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1.2. Наименование Продукции: товарный бетон, раствор.</w:t>
      </w:r>
    </w:p>
    <w:p w14:paraId="794DB0AE"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1.3. Продукция должна соответствовать следующим требованиям:</w:t>
      </w:r>
    </w:p>
    <w:p w14:paraId="14BAB295" w14:textId="77777777" w:rsidR="00F75761" w:rsidRPr="001F493F" w:rsidRDefault="00F75761" w:rsidP="00F75761">
      <w:pPr>
        <w:ind w:firstLine="540"/>
        <w:jc w:val="both"/>
        <w:rPr>
          <w:rFonts w:asciiTheme="minorHAnsi" w:hAnsiTheme="minorHAnsi" w:cstheme="minorHAnsi"/>
          <w:sz w:val="20"/>
          <w:szCs w:val="20"/>
        </w:rPr>
      </w:pPr>
      <w:r w:rsidRPr="0094545E">
        <w:rPr>
          <w:rFonts w:asciiTheme="minorHAnsi" w:hAnsiTheme="minorHAnsi" w:cstheme="minorHAnsi"/>
          <w:sz w:val="20"/>
          <w:szCs w:val="20"/>
        </w:rPr>
        <w:t xml:space="preserve">- </w:t>
      </w:r>
      <w:r w:rsidRPr="001F493F">
        <w:rPr>
          <w:rFonts w:asciiTheme="minorHAnsi" w:hAnsiTheme="minorHAnsi" w:cstheme="minorHAnsi"/>
          <w:sz w:val="20"/>
          <w:szCs w:val="20"/>
        </w:rPr>
        <w:t>Раствор – ГОСТ 58766-2019</w:t>
      </w:r>
    </w:p>
    <w:p w14:paraId="5961CBD4" w14:textId="77777777" w:rsidR="00F75761" w:rsidRPr="001F493F" w:rsidRDefault="00F75761" w:rsidP="00F75761">
      <w:pPr>
        <w:ind w:firstLine="540"/>
        <w:jc w:val="both"/>
        <w:rPr>
          <w:rFonts w:asciiTheme="minorHAnsi" w:hAnsiTheme="minorHAnsi" w:cstheme="minorHAnsi"/>
          <w:sz w:val="20"/>
          <w:szCs w:val="20"/>
        </w:rPr>
      </w:pPr>
      <w:r w:rsidRPr="001F493F">
        <w:rPr>
          <w:rFonts w:asciiTheme="minorHAnsi" w:hAnsiTheme="minorHAnsi" w:cstheme="minorHAnsi"/>
          <w:sz w:val="20"/>
          <w:szCs w:val="20"/>
        </w:rPr>
        <w:t>- Бетон – ГОСТ 26633-2015</w:t>
      </w:r>
    </w:p>
    <w:p w14:paraId="2166E650" w14:textId="77777777" w:rsidR="00F136CA" w:rsidRPr="003775BD" w:rsidRDefault="00F136CA" w:rsidP="003775BD">
      <w:pPr>
        <w:ind w:firstLine="540"/>
        <w:jc w:val="both"/>
        <w:rPr>
          <w:rFonts w:asciiTheme="minorHAnsi" w:hAnsiTheme="minorHAnsi" w:cstheme="minorHAnsi"/>
          <w:sz w:val="20"/>
          <w:szCs w:val="20"/>
        </w:rPr>
      </w:pPr>
      <w:r w:rsidRPr="003775BD">
        <w:rPr>
          <w:rFonts w:asciiTheme="minorHAnsi" w:hAnsiTheme="minorHAnsi" w:cstheme="minorHAnsi"/>
          <w:sz w:val="20"/>
          <w:szCs w:val="20"/>
        </w:rPr>
        <w:t>1.4. Общие условия поставки: доставка автотранспортом Поставщика или самовывоз с территории Поставщика по согласованию сторон.</w:t>
      </w:r>
    </w:p>
    <w:p w14:paraId="039E4DD4"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1.5. Объем, ассортимент продукции, место, сроки и условия поставки по настоящему договору указывается в письменной заявке Покупателя, согласованной с Поставщиком. Поставка Продукции без письменной заявки Покупателя не является обязанностью Поставщика. Заявка, направленная Поставщику факсимильной связью или электронными средствами связи (электронной почтой) таким образом, что она позволяет определить отправителя заявки, считается выполненной в надлежащей письменной форме.</w:t>
      </w:r>
    </w:p>
    <w:p w14:paraId="6B1C6B6B"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1.6. В случаях, предусмотренных настоящим договором, заявка может быть сделана Покупателем устно, либо с использованием телефонной связи (</w:t>
      </w:r>
      <w:r w:rsidRPr="003775BD">
        <w:rPr>
          <w:rFonts w:asciiTheme="minorHAnsi" w:hAnsiTheme="minorHAnsi" w:cstheme="minorHAnsi"/>
          <w:i/>
          <w:sz w:val="20"/>
          <w:szCs w:val="20"/>
        </w:rPr>
        <w:t>оперативная заявка</w:t>
      </w:r>
      <w:r w:rsidR="009C0A14" w:rsidRPr="003775BD">
        <w:rPr>
          <w:rFonts w:asciiTheme="minorHAnsi" w:hAnsiTheme="minorHAnsi" w:cstheme="minorHAnsi"/>
          <w:sz w:val="20"/>
          <w:szCs w:val="20"/>
        </w:rPr>
        <w:t xml:space="preserve">). </w:t>
      </w:r>
      <w:r w:rsidRPr="003775BD">
        <w:rPr>
          <w:rFonts w:asciiTheme="minorHAnsi" w:hAnsiTheme="minorHAnsi" w:cstheme="minorHAnsi"/>
          <w:sz w:val="20"/>
          <w:szCs w:val="20"/>
        </w:rPr>
        <w:t>Принятием условий заявки Покупателя является выставление Поставщиком счета на оплату.</w:t>
      </w:r>
    </w:p>
    <w:p w14:paraId="3C51EAEC"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1.7. В рамках настоящего договора и по заявке Покупателя стороны могут согласовать разгрузку Продукции в месте доставки с использованием автобетононасосов (АБН) Поставщика. Условия и сроки оказания услуг АБН определяются сторонами в спецификации являющейся неотъемлемой частью настоящего договора.</w:t>
      </w:r>
    </w:p>
    <w:p w14:paraId="2DAE2DBC"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1.8. Поставщик не обязан исполнять заявку, если такая заявка не соответствует по срокам отгрузки/доставки ранее согласованному Сторонами графику поставки. В этом случае Поставщик имеет право потребовать от Покупателя внесения изменений в график поставки. </w:t>
      </w:r>
    </w:p>
    <w:p w14:paraId="0E1D6283"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1.</w:t>
      </w:r>
      <w:r w:rsidR="00851C80" w:rsidRPr="003775BD">
        <w:rPr>
          <w:rFonts w:asciiTheme="minorHAnsi" w:hAnsiTheme="minorHAnsi" w:cstheme="minorHAnsi"/>
          <w:sz w:val="20"/>
          <w:szCs w:val="20"/>
        </w:rPr>
        <w:t>9</w:t>
      </w:r>
      <w:r w:rsidRPr="003775BD">
        <w:rPr>
          <w:rFonts w:asciiTheme="minorHAnsi" w:hAnsiTheme="minorHAnsi" w:cstheme="minorHAnsi"/>
          <w:sz w:val="20"/>
          <w:szCs w:val="20"/>
        </w:rPr>
        <w:t>. Если по требованию Покупателя продукция поставляется третьему лицу (грузополучателю), Покупатель отвечает за действия по исполнению условий настоящего договора грузополучателем, как за свои собственные.</w:t>
      </w:r>
    </w:p>
    <w:p w14:paraId="1858ED92" w14:textId="77777777" w:rsidR="00F136CA" w:rsidRPr="003775BD" w:rsidRDefault="00F136CA" w:rsidP="002603D4">
      <w:pPr>
        <w:ind w:firstLine="540"/>
        <w:jc w:val="both"/>
        <w:rPr>
          <w:rFonts w:asciiTheme="minorHAnsi" w:hAnsiTheme="minorHAnsi" w:cstheme="minorHAnsi"/>
          <w:color w:val="000000"/>
          <w:sz w:val="20"/>
          <w:szCs w:val="20"/>
        </w:rPr>
      </w:pPr>
    </w:p>
    <w:p w14:paraId="269EB370" w14:textId="77777777" w:rsidR="00F136CA" w:rsidRPr="003775BD" w:rsidRDefault="00F136CA" w:rsidP="002603D4">
      <w:pPr>
        <w:ind w:firstLine="540"/>
        <w:jc w:val="center"/>
        <w:rPr>
          <w:rFonts w:asciiTheme="minorHAnsi" w:hAnsiTheme="minorHAnsi" w:cstheme="minorHAnsi"/>
          <w:sz w:val="20"/>
          <w:szCs w:val="20"/>
          <w:u w:val="single"/>
        </w:rPr>
      </w:pPr>
      <w:r w:rsidRPr="003775BD">
        <w:rPr>
          <w:rFonts w:asciiTheme="minorHAnsi" w:hAnsiTheme="minorHAnsi" w:cstheme="minorHAnsi"/>
          <w:color w:val="000000"/>
          <w:sz w:val="20"/>
          <w:szCs w:val="20"/>
        </w:rPr>
        <w:t>2.</w:t>
      </w:r>
      <w:r w:rsidRPr="003775BD">
        <w:rPr>
          <w:rFonts w:asciiTheme="minorHAnsi" w:hAnsiTheme="minorHAnsi" w:cstheme="minorHAnsi"/>
          <w:color w:val="FF0000"/>
          <w:sz w:val="20"/>
          <w:szCs w:val="20"/>
        </w:rPr>
        <w:t xml:space="preserve"> </w:t>
      </w:r>
      <w:r w:rsidRPr="003775BD">
        <w:rPr>
          <w:rFonts w:asciiTheme="minorHAnsi" w:hAnsiTheme="minorHAnsi" w:cstheme="minorHAnsi"/>
          <w:b/>
          <w:bCs/>
          <w:sz w:val="20"/>
          <w:szCs w:val="20"/>
        </w:rPr>
        <w:t>Права и обязанности сторон</w:t>
      </w:r>
    </w:p>
    <w:p w14:paraId="31568869" w14:textId="77777777" w:rsidR="00F136CA" w:rsidRPr="003775BD" w:rsidRDefault="00F136CA" w:rsidP="002603D4">
      <w:pPr>
        <w:numPr>
          <w:ilvl w:val="1"/>
          <w:numId w:val="1"/>
        </w:numPr>
        <w:ind w:left="0" w:firstLine="540"/>
        <w:jc w:val="both"/>
        <w:rPr>
          <w:rFonts w:asciiTheme="minorHAnsi" w:hAnsiTheme="minorHAnsi" w:cstheme="minorHAnsi"/>
          <w:sz w:val="20"/>
          <w:szCs w:val="20"/>
        </w:rPr>
      </w:pPr>
      <w:r w:rsidRPr="003775BD">
        <w:rPr>
          <w:rFonts w:asciiTheme="minorHAnsi" w:hAnsiTheme="minorHAnsi" w:cstheme="minorHAnsi"/>
          <w:sz w:val="20"/>
          <w:szCs w:val="20"/>
          <w:u w:val="single"/>
        </w:rPr>
        <w:t>Права и обязанности Поставщика</w:t>
      </w:r>
      <w:r w:rsidRPr="003775BD">
        <w:rPr>
          <w:rFonts w:asciiTheme="minorHAnsi" w:hAnsiTheme="minorHAnsi" w:cstheme="minorHAnsi"/>
          <w:sz w:val="20"/>
          <w:szCs w:val="20"/>
        </w:rPr>
        <w:t xml:space="preserve">: </w:t>
      </w:r>
    </w:p>
    <w:p w14:paraId="5FBBEAE0" w14:textId="77777777" w:rsidR="00F136CA" w:rsidRPr="003775BD" w:rsidRDefault="00F136CA" w:rsidP="002603D4">
      <w:pPr>
        <w:numPr>
          <w:ilvl w:val="2"/>
          <w:numId w:val="1"/>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Поставщик обязан передать Покупателю Продукцию надлежащего качества на условиях и в порядке, предусмотренных настоящим договором и согласованными сторонами заявками.</w:t>
      </w:r>
    </w:p>
    <w:p w14:paraId="472E7F32" w14:textId="77777777" w:rsidR="00F136CA" w:rsidRPr="003775BD" w:rsidRDefault="00F136CA" w:rsidP="002603D4">
      <w:pPr>
        <w:numPr>
          <w:ilvl w:val="2"/>
          <w:numId w:val="1"/>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Поставщик обязан доставить Продукцию Покупателю, если сторонами не предусмотрен самовывоз продукции.</w:t>
      </w:r>
    </w:p>
    <w:p w14:paraId="5DD2899D" w14:textId="77777777" w:rsidR="00F136CA" w:rsidRPr="003775BD" w:rsidRDefault="00F136CA" w:rsidP="002603D4">
      <w:pPr>
        <w:numPr>
          <w:ilvl w:val="2"/>
          <w:numId w:val="2"/>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Поставщик обязан </w:t>
      </w:r>
      <w:proofErr w:type="gramStart"/>
      <w:r w:rsidRPr="003775BD">
        <w:rPr>
          <w:rFonts w:asciiTheme="minorHAnsi" w:hAnsiTheme="minorHAnsi" w:cstheme="minorHAnsi"/>
          <w:sz w:val="20"/>
          <w:szCs w:val="20"/>
        </w:rPr>
        <w:t>Одновременно</w:t>
      </w:r>
      <w:proofErr w:type="gramEnd"/>
      <w:r w:rsidRPr="003775BD">
        <w:rPr>
          <w:rFonts w:asciiTheme="minorHAnsi" w:hAnsiTheme="minorHAnsi" w:cstheme="minorHAnsi"/>
          <w:sz w:val="20"/>
          <w:szCs w:val="20"/>
        </w:rPr>
        <w:t xml:space="preserve"> с передачей Продукции передать Покупателю паспорт качества, накладные и другие необходимые документы.</w:t>
      </w:r>
    </w:p>
    <w:p w14:paraId="70F62DD0" w14:textId="77777777" w:rsidR="00F136CA" w:rsidRPr="003775BD" w:rsidRDefault="00F136CA" w:rsidP="002603D4">
      <w:pPr>
        <w:numPr>
          <w:ilvl w:val="2"/>
          <w:numId w:val="2"/>
        </w:numPr>
        <w:ind w:left="0" w:firstLine="540"/>
        <w:jc w:val="both"/>
        <w:rPr>
          <w:rFonts w:asciiTheme="minorHAnsi" w:hAnsiTheme="minorHAnsi" w:cstheme="minorHAnsi"/>
          <w:sz w:val="20"/>
          <w:szCs w:val="20"/>
          <w:u w:val="single"/>
        </w:rPr>
      </w:pPr>
      <w:r w:rsidRPr="003775BD">
        <w:rPr>
          <w:rFonts w:asciiTheme="minorHAnsi" w:hAnsiTheme="minorHAnsi" w:cstheme="minorHAnsi"/>
          <w:sz w:val="20"/>
          <w:szCs w:val="20"/>
        </w:rPr>
        <w:t>Поставщик вправе приостановить поставку Продукции до полного исполнения Покупателем обязательств по оплате Продукции (включая все случаи нарушения сроков и порядка оплаты продукции).</w:t>
      </w:r>
    </w:p>
    <w:p w14:paraId="2F488657" w14:textId="77777777" w:rsidR="00F136CA" w:rsidRPr="003775BD" w:rsidRDefault="00F136CA" w:rsidP="002603D4">
      <w:pPr>
        <w:numPr>
          <w:ilvl w:val="1"/>
          <w:numId w:val="3"/>
        </w:numPr>
        <w:ind w:left="0" w:firstLine="540"/>
        <w:jc w:val="both"/>
        <w:rPr>
          <w:rFonts w:asciiTheme="minorHAnsi" w:hAnsiTheme="minorHAnsi" w:cstheme="minorHAnsi"/>
          <w:sz w:val="20"/>
          <w:szCs w:val="20"/>
        </w:rPr>
      </w:pPr>
      <w:r w:rsidRPr="003775BD">
        <w:rPr>
          <w:rFonts w:asciiTheme="minorHAnsi" w:hAnsiTheme="minorHAnsi" w:cstheme="minorHAnsi"/>
          <w:sz w:val="20"/>
          <w:szCs w:val="20"/>
          <w:u w:val="single"/>
        </w:rPr>
        <w:t>Права и обязанности Покупателя</w:t>
      </w:r>
      <w:r w:rsidRPr="003775BD">
        <w:rPr>
          <w:rFonts w:asciiTheme="minorHAnsi" w:hAnsiTheme="minorHAnsi" w:cstheme="minorHAnsi"/>
          <w:sz w:val="20"/>
          <w:szCs w:val="20"/>
        </w:rPr>
        <w:t>:</w:t>
      </w:r>
    </w:p>
    <w:p w14:paraId="0C56822A" w14:textId="77777777" w:rsidR="00F136CA" w:rsidRPr="003775BD" w:rsidRDefault="00F136CA" w:rsidP="002603D4">
      <w:pPr>
        <w:numPr>
          <w:ilvl w:val="2"/>
          <w:numId w:val="3"/>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Покупатель обязан обеспечить приемку Продукции в порядке, предусмотренном п. 2.2.2 и разд.5 настоящего договора</w:t>
      </w:r>
      <w:r w:rsidRPr="003775BD">
        <w:rPr>
          <w:rFonts w:asciiTheme="minorHAnsi" w:hAnsiTheme="minorHAnsi" w:cstheme="minorHAnsi"/>
          <w:color w:val="FF0000"/>
          <w:sz w:val="20"/>
          <w:szCs w:val="20"/>
        </w:rPr>
        <w:t xml:space="preserve">. </w:t>
      </w:r>
    </w:p>
    <w:p w14:paraId="6DCC2E77" w14:textId="77777777" w:rsidR="00F136CA" w:rsidRPr="003775BD" w:rsidRDefault="00F136CA" w:rsidP="002603D4">
      <w:pPr>
        <w:numPr>
          <w:ilvl w:val="2"/>
          <w:numId w:val="3"/>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Покупатель обязан обеспечить приемку Продукции по количеству и качеству в соответствии с действующим законодательством и условиями настоящего договора. С момента прохождения автомашины с продукцией через КПП Поставщика, Покупатель обязан принять ее, а в случае отказа от приемки продукции, возместить Поставщику убытки (затраты на изготовление Продукции, упущенную выгоду и т.д.) в полном размере, а также расходы по доставке продукции. </w:t>
      </w:r>
    </w:p>
    <w:p w14:paraId="4D1F87B0" w14:textId="77777777" w:rsidR="00F136CA" w:rsidRPr="003775BD" w:rsidRDefault="00F136CA" w:rsidP="002603D4">
      <w:pPr>
        <w:numPr>
          <w:ilvl w:val="2"/>
          <w:numId w:val="3"/>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Покупатель обязан произвести расчет с Поставщиком за поставленную Продукцию и возместить расходы по доставке в сроки, предусмотренные настоящим договором.</w:t>
      </w:r>
    </w:p>
    <w:p w14:paraId="4DA53989" w14:textId="77777777" w:rsidR="00F136CA" w:rsidRPr="003775BD" w:rsidRDefault="00F136CA" w:rsidP="002603D4">
      <w:pPr>
        <w:numPr>
          <w:ilvl w:val="2"/>
          <w:numId w:val="3"/>
        </w:numPr>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Покупатель обязан содержать подъездные пути к пунктам разгрузки, а также погрузочно-разгрузочные площадки в исправном состоянии, обеспечивающем в любое время беспрепятственное и безопасное движение и свободное маневрирование автомобилей. Иметь устройство для освещения рабочих мест и подъездных путей к ним при работе в ночное время, а также необходимые для разгрузки вспомогательные приспособления. Предоставить место для промывки автобетоносмесителей после доставки продукции на объект </w:t>
      </w:r>
      <w:r w:rsidRPr="003775BD">
        <w:rPr>
          <w:rFonts w:asciiTheme="minorHAnsi" w:hAnsiTheme="minorHAnsi" w:cstheme="minorHAnsi"/>
          <w:sz w:val="20"/>
          <w:szCs w:val="20"/>
        </w:rPr>
        <w:lastRenderedPageBreak/>
        <w:t>и бетононасосов после окончания работ. В рабочее время бетононасосов входит технологическая промывка 45 мин.</w:t>
      </w:r>
    </w:p>
    <w:p w14:paraId="569D2B5D"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2.2.5 Покупатель обязан обеспечить наличие уполномоченных лиц По</w:t>
      </w:r>
      <w:r w:rsidR="00B3757B" w:rsidRPr="003775BD">
        <w:rPr>
          <w:rFonts w:asciiTheme="minorHAnsi" w:hAnsiTheme="minorHAnsi" w:cstheme="minorHAnsi"/>
          <w:sz w:val="20"/>
          <w:szCs w:val="20"/>
        </w:rPr>
        <w:t>купателя</w:t>
      </w:r>
      <w:r w:rsidRPr="003775BD">
        <w:rPr>
          <w:rFonts w:asciiTheme="minorHAnsi" w:hAnsiTheme="minorHAnsi" w:cstheme="minorHAnsi"/>
          <w:sz w:val="20"/>
          <w:szCs w:val="20"/>
        </w:rPr>
        <w:t xml:space="preserve"> или грузополучателя по приемке Продукции в месте доставки.</w:t>
      </w:r>
    </w:p>
    <w:p w14:paraId="66956C85"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Покупатель имеет право не принимать и не оплачивать Продукцию, не соответствующую по ассортименту или качеству условиям направленной заявки, а также в случае поставки продукции в большем количестве, чем указано в заявке.</w:t>
      </w:r>
    </w:p>
    <w:p w14:paraId="0D710D13" w14:textId="77777777" w:rsidR="00F136CA" w:rsidRPr="003775BD" w:rsidRDefault="00F136CA" w:rsidP="002603D4">
      <w:pPr>
        <w:ind w:firstLine="540"/>
        <w:jc w:val="center"/>
        <w:rPr>
          <w:rFonts w:asciiTheme="minorHAnsi" w:hAnsiTheme="minorHAnsi" w:cstheme="minorHAnsi"/>
          <w:b/>
          <w:bCs/>
          <w:sz w:val="20"/>
          <w:szCs w:val="20"/>
        </w:rPr>
      </w:pPr>
    </w:p>
    <w:p w14:paraId="450F54D0" w14:textId="77777777" w:rsidR="00F136CA" w:rsidRPr="003775BD" w:rsidRDefault="00F136CA" w:rsidP="002603D4">
      <w:pPr>
        <w:ind w:firstLine="540"/>
        <w:jc w:val="center"/>
        <w:rPr>
          <w:rFonts w:asciiTheme="minorHAnsi" w:hAnsiTheme="minorHAnsi" w:cstheme="minorHAnsi"/>
          <w:b/>
          <w:bCs/>
          <w:sz w:val="20"/>
          <w:szCs w:val="20"/>
        </w:rPr>
      </w:pPr>
      <w:r w:rsidRPr="003775BD">
        <w:rPr>
          <w:rFonts w:asciiTheme="minorHAnsi" w:hAnsiTheme="minorHAnsi" w:cstheme="minorHAnsi"/>
          <w:b/>
          <w:bCs/>
          <w:sz w:val="20"/>
          <w:szCs w:val="20"/>
        </w:rPr>
        <w:t>3.Цена договора и порядок расчетов</w:t>
      </w:r>
    </w:p>
    <w:p w14:paraId="78359144"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3.1. Оплата за продукцию производится денежными средствами путем перечисления их в безналичном порядке на расчетный счет Поставщика на основании выставленных счетов. Счета могут быть выставлены Поставщиком Покупателю путем передачи по факсимильной связи или по электронной почте.</w:t>
      </w:r>
    </w:p>
    <w:p w14:paraId="3A12D883"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3.2. Моментом оплаты Продукции считается дата зачисления денежных средств на расчетный счет Поставщика.</w:t>
      </w:r>
    </w:p>
    <w:p w14:paraId="0008E858"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3.3. Покупатель производит оплату за Продукцию и транспортные услуги по ценам и в сроки, согласованными в Приложении № 1 являющимся неотъемлемой частью настоящего договора.</w:t>
      </w:r>
    </w:p>
    <w:p w14:paraId="70C627C5"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В случае поставки и принятия Продукции в количестве, превышающем предварительно оплаченное, Покупатель обязан оплатить её полностью в течение пяти банковских дней с даты отгрузки.</w:t>
      </w:r>
    </w:p>
    <w:p w14:paraId="7CF0AC6C"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3.4. Покупателю может быть предоставлена отсрочка оплаты продукции на срок, согласованный сторонами в Приложении № 1 при условии предоставления Покупателем обеспечения исполнения обязательств (банковская гарантия, либо другое обеспечение, согласованное сторонами).</w:t>
      </w:r>
    </w:p>
    <w:p w14:paraId="38139C74"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3.5. Стоимость Продукции определяется согласно условиям п. 3.3. настоящего договора на день отгрузки Продукции. В случае доставки Продукции транспортом Поставщика цена включает стоимость продукции, доставки и разгрузки в месте доставки (при разгрузке в пределах норм времени, указанных в настоящем договоре).</w:t>
      </w:r>
    </w:p>
    <w:p w14:paraId="6365D34C"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3.6. Стороны договорились, что Поставщик имеет право увеличить цену на продукцию в случае увеличения </w:t>
      </w:r>
      <w:proofErr w:type="gramStart"/>
      <w:r w:rsidRPr="003775BD">
        <w:rPr>
          <w:rFonts w:asciiTheme="minorHAnsi" w:hAnsiTheme="minorHAnsi" w:cstheme="minorHAnsi"/>
          <w:sz w:val="20"/>
          <w:szCs w:val="20"/>
        </w:rPr>
        <w:t>цен  на</w:t>
      </w:r>
      <w:proofErr w:type="gramEnd"/>
      <w:r w:rsidRPr="003775BD">
        <w:rPr>
          <w:rFonts w:asciiTheme="minorHAnsi" w:hAnsiTheme="minorHAnsi" w:cstheme="minorHAnsi"/>
          <w:sz w:val="20"/>
          <w:szCs w:val="20"/>
        </w:rPr>
        <w:t xml:space="preserve"> сырье, необходимое для изготовления продукции, тарифов на транспортировку сырья, и цен на энергоресурсы с условием предварительного уведомления Покупателя не менее чем за 10 (Десять) календарных дней до изменения цен. В случае несогласия Покупателя с изменением цен на поставляемую продукцию Покупатель вправе расторгнуть договор, при условии уведомления Поставщика.</w:t>
      </w:r>
    </w:p>
    <w:p w14:paraId="5467FD8C"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3.7. В случае продажи продукции на условиях отсрочки, при возникновении задолженности Покупателя по оплате продукции, Поставщик имеет право направить поступившие от Покупателя денежные средства на погашение имеющейся задолженности независимо от назначения платежа, а также приостановить поставку Продукции.</w:t>
      </w:r>
    </w:p>
    <w:p w14:paraId="3476D620"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3.8. При отгрузке продукции по платежному поручению со штампом банка о проведении платежа считается, что отсрочка платежа не предоставлялась.</w:t>
      </w:r>
    </w:p>
    <w:p w14:paraId="4E01638A"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3.9. Стоимость доставки Продукции может быть указана отдельно в общей стоимости поставляемой Продукции и указана в товарных накладных.</w:t>
      </w:r>
    </w:p>
    <w:p w14:paraId="26547DC6"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3.10. Стоимость Продукции остается неизменной в течение пяти рабочих дней с даты выставления счета.</w:t>
      </w:r>
    </w:p>
    <w:p w14:paraId="1269EA34" w14:textId="77777777" w:rsidR="00F136CA" w:rsidRPr="003775BD" w:rsidRDefault="00F136CA" w:rsidP="002603D4">
      <w:pPr>
        <w:ind w:firstLine="540"/>
        <w:jc w:val="both"/>
        <w:rPr>
          <w:rFonts w:asciiTheme="minorHAnsi" w:hAnsiTheme="minorHAnsi" w:cstheme="minorHAnsi"/>
          <w:sz w:val="20"/>
          <w:szCs w:val="20"/>
        </w:rPr>
      </w:pPr>
    </w:p>
    <w:p w14:paraId="044A7522" w14:textId="77777777" w:rsidR="00F136CA" w:rsidRPr="003775BD" w:rsidRDefault="00F136CA" w:rsidP="002603D4">
      <w:pPr>
        <w:tabs>
          <w:tab w:val="left" w:pos="900"/>
        </w:tabs>
        <w:ind w:firstLine="540"/>
        <w:jc w:val="center"/>
        <w:rPr>
          <w:rFonts w:asciiTheme="minorHAnsi" w:hAnsiTheme="minorHAnsi" w:cstheme="minorHAnsi"/>
          <w:sz w:val="20"/>
          <w:szCs w:val="20"/>
        </w:rPr>
      </w:pPr>
      <w:r w:rsidRPr="003775BD">
        <w:rPr>
          <w:rFonts w:asciiTheme="minorHAnsi" w:hAnsiTheme="minorHAnsi" w:cstheme="minorHAnsi"/>
          <w:b/>
          <w:bCs/>
          <w:sz w:val="20"/>
          <w:szCs w:val="20"/>
        </w:rPr>
        <w:t>4. Условия поставки и оформление документов</w:t>
      </w:r>
    </w:p>
    <w:p w14:paraId="377C3B38" w14:textId="77777777" w:rsidR="00F136CA" w:rsidRPr="003775BD" w:rsidRDefault="00F136CA" w:rsidP="002603D4">
      <w:pPr>
        <w:numPr>
          <w:ilvl w:val="1"/>
          <w:numId w:val="4"/>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Поставка по настоящему договору производится в соответствии с графиком поставки и/или заявкой.</w:t>
      </w:r>
    </w:p>
    <w:p w14:paraId="33F8B115" w14:textId="77777777" w:rsidR="00F136CA" w:rsidRPr="003775BD" w:rsidRDefault="00F136CA" w:rsidP="002603D4">
      <w:pPr>
        <w:numPr>
          <w:ilvl w:val="1"/>
          <w:numId w:val="4"/>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Покупатель обязан предоставить заявку на поставку Продукции не менее чем за один день (не позднее 16 ч 00 м) до даты осуществления поставки Продукции или утвержденный уполномоченным лицом График поставки Продукции, который является неотъемлемой частью настоящего договора»). Заявка/ График поставки должны включать в себя следующие данные:</w:t>
      </w:r>
    </w:p>
    <w:p w14:paraId="66AE2F05"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Количество Продукции (</w:t>
      </w:r>
      <w:proofErr w:type="spellStart"/>
      <w:r w:rsidRPr="003775BD">
        <w:rPr>
          <w:rFonts w:asciiTheme="minorHAnsi" w:hAnsiTheme="minorHAnsi" w:cstheme="minorHAnsi"/>
          <w:sz w:val="20"/>
          <w:szCs w:val="20"/>
        </w:rPr>
        <w:t>куб.м</w:t>
      </w:r>
      <w:proofErr w:type="spellEnd"/>
      <w:r w:rsidRPr="003775BD">
        <w:rPr>
          <w:rFonts w:asciiTheme="minorHAnsi" w:hAnsiTheme="minorHAnsi" w:cstheme="minorHAnsi"/>
          <w:sz w:val="20"/>
          <w:szCs w:val="20"/>
        </w:rPr>
        <w:t>.);</w:t>
      </w:r>
    </w:p>
    <w:p w14:paraId="434EBC17"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Марку Продукции;</w:t>
      </w:r>
    </w:p>
    <w:p w14:paraId="3E92A010"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Дату, время и пункт доставки Продукции к Покупателю.</w:t>
      </w:r>
    </w:p>
    <w:p w14:paraId="1A135A42"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4.3. </w:t>
      </w:r>
      <w:r w:rsidR="001B3AE5" w:rsidRPr="003775BD">
        <w:rPr>
          <w:rFonts w:asciiTheme="minorHAnsi" w:hAnsiTheme="minorHAnsi" w:cstheme="minorHAnsi"/>
          <w:sz w:val="20"/>
          <w:szCs w:val="20"/>
        </w:rPr>
        <w:t>Норма времени разгрузки автомашины с Продукцией определено в Приложении 1. Время простоя подтверждается на основании отметок в транспортных накладных о прибытии, начале разгрузки и убытии транспортного средства.</w:t>
      </w:r>
    </w:p>
    <w:p w14:paraId="737A64A6" w14:textId="77777777" w:rsidR="00F136CA" w:rsidRPr="003775BD" w:rsidRDefault="00F136CA" w:rsidP="002603D4">
      <w:pPr>
        <w:numPr>
          <w:ilvl w:val="1"/>
          <w:numId w:val="5"/>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Покупатель обязан осмотреть Продукцию, поставленную Поставщиком не позднее чем </w:t>
      </w:r>
      <w:r w:rsidRPr="003775BD">
        <w:rPr>
          <w:rFonts w:asciiTheme="minorHAnsi" w:hAnsiTheme="minorHAnsi" w:cstheme="minorHAnsi"/>
          <w:color w:val="000000"/>
          <w:sz w:val="20"/>
          <w:szCs w:val="20"/>
        </w:rPr>
        <w:t>через 20 (двадцать) минут после доставки Продукции на объект (ГОСТ 7473-2010 п. 6.4).</w:t>
      </w:r>
    </w:p>
    <w:p w14:paraId="397429DE" w14:textId="77777777" w:rsidR="00F136CA" w:rsidRPr="003775BD" w:rsidRDefault="00F136CA" w:rsidP="002603D4">
      <w:pPr>
        <w:numPr>
          <w:ilvl w:val="1"/>
          <w:numId w:val="5"/>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Право собственности на Продукцию по договору переходит от Поставщика к Покупателю в момент её поставки. Поставка считается выполненной, а Продукция поставленной:</w:t>
      </w:r>
    </w:p>
    <w:p w14:paraId="38770357" w14:textId="77777777" w:rsidR="00F136CA" w:rsidRPr="003775BD" w:rsidRDefault="00F136CA" w:rsidP="002603D4">
      <w:pPr>
        <w:numPr>
          <w:ilvl w:val="0"/>
          <w:numId w:val="6"/>
        </w:numPr>
        <w:tabs>
          <w:tab w:val="left" w:pos="900"/>
        </w:tabs>
        <w:ind w:left="0" w:firstLine="540"/>
        <w:jc w:val="both"/>
        <w:rPr>
          <w:rFonts w:asciiTheme="minorHAnsi" w:hAnsiTheme="minorHAnsi" w:cstheme="minorHAnsi"/>
          <w:color w:val="000000"/>
          <w:sz w:val="20"/>
          <w:szCs w:val="20"/>
        </w:rPr>
      </w:pPr>
      <w:r w:rsidRPr="003775BD">
        <w:rPr>
          <w:rFonts w:asciiTheme="minorHAnsi" w:hAnsiTheme="minorHAnsi" w:cstheme="minorHAnsi"/>
          <w:color w:val="000000"/>
          <w:sz w:val="20"/>
          <w:szCs w:val="20"/>
        </w:rPr>
        <w:t>При доставке транспортом Поставщика - после разгрузки транспортного средства и подписания представителем уполномоченного Покупателя (грузополучателя) документов о приемке груза (транспортная накладная).</w:t>
      </w:r>
    </w:p>
    <w:p w14:paraId="48C7E457" w14:textId="77777777" w:rsidR="00F136CA" w:rsidRPr="003775BD" w:rsidRDefault="00F136CA" w:rsidP="002603D4">
      <w:pPr>
        <w:numPr>
          <w:ilvl w:val="0"/>
          <w:numId w:val="6"/>
        </w:numPr>
        <w:tabs>
          <w:tab w:val="left" w:pos="900"/>
        </w:tabs>
        <w:ind w:left="0" w:firstLine="540"/>
        <w:jc w:val="both"/>
        <w:rPr>
          <w:rFonts w:asciiTheme="minorHAnsi" w:hAnsiTheme="minorHAnsi" w:cstheme="minorHAnsi"/>
          <w:color w:val="000000"/>
          <w:sz w:val="20"/>
          <w:szCs w:val="20"/>
        </w:rPr>
      </w:pPr>
      <w:r w:rsidRPr="003775BD">
        <w:rPr>
          <w:rFonts w:asciiTheme="minorHAnsi" w:hAnsiTheme="minorHAnsi" w:cstheme="minorHAnsi"/>
          <w:color w:val="000000"/>
          <w:sz w:val="20"/>
          <w:szCs w:val="20"/>
        </w:rPr>
        <w:t>При самовывозе Продукции транспортом Покупателя – в момент загрузки тра</w:t>
      </w:r>
      <w:r w:rsidR="003663B9">
        <w:rPr>
          <w:rFonts w:asciiTheme="minorHAnsi" w:hAnsiTheme="minorHAnsi" w:cstheme="minorHAnsi"/>
          <w:color w:val="000000"/>
          <w:sz w:val="20"/>
          <w:szCs w:val="20"/>
        </w:rPr>
        <w:t xml:space="preserve">нспортного средства Покупателя </w:t>
      </w:r>
      <w:r w:rsidRPr="003775BD">
        <w:rPr>
          <w:rFonts w:asciiTheme="minorHAnsi" w:hAnsiTheme="minorHAnsi" w:cstheme="minorHAnsi"/>
          <w:color w:val="000000"/>
          <w:sz w:val="20"/>
          <w:szCs w:val="20"/>
        </w:rPr>
        <w:t>и подписания 1-Т (транспортной накладной).</w:t>
      </w:r>
    </w:p>
    <w:p w14:paraId="378FBF3D" w14:textId="77777777" w:rsidR="00F136CA" w:rsidRPr="003775BD" w:rsidRDefault="00F136CA" w:rsidP="002603D4">
      <w:pPr>
        <w:ind w:firstLine="540"/>
        <w:jc w:val="both"/>
        <w:rPr>
          <w:rFonts w:asciiTheme="minorHAnsi" w:hAnsiTheme="minorHAnsi" w:cstheme="minorHAnsi"/>
          <w:color w:val="000000"/>
          <w:sz w:val="20"/>
          <w:szCs w:val="20"/>
        </w:rPr>
      </w:pPr>
      <w:r w:rsidRPr="003775BD">
        <w:rPr>
          <w:rFonts w:asciiTheme="minorHAnsi" w:hAnsiTheme="minorHAnsi" w:cstheme="minorHAnsi"/>
          <w:color w:val="000000"/>
          <w:sz w:val="20"/>
          <w:szCs w:val="20"/>
        </w:rPr>
        <w:t>Немотивированный отказ Покупателя (Грузополучателя) от подписания одного из указанных документов не влияет на возможность признания поставки выполненной.</w:t>
      </w:r>
    </w:p>
    <w:p w14:paraId="20A854A3" w14:textId="77777777" w:rsidR="00F136CA" w:rsidRPr="003775BD" w:rsidRDefault="00F136CA" w:rsidP="002603D4">
      <w:pPr>
        <w:numPr>
          <w:ilvl w:val="1"/>
          <w:numId w:val="5"/>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color w:val="000000"/>
          <w:sz w:val="20"/>
          <w:szCs w:val="20"/>
        </w:rPr>
        <w:lastRenderedPageBreak/>
        <w:t>Покупатель обязан предоставить Поставщику список уполномоченных лиц Покупателя /Грузополучателя на приемку Продукции и подписание транспортных документов в месте доставки. В случае отсутствия на объекте Покупателя ответственного лица за приемку продукции, Поставщик производит выгрузку продукции</w:t>
      </w:r>
      <w:r w:rsidRPr="003775BD">
        <w:rPr>
          <w:rFonts w:asciiTheme="minorHAnsi" w:hAnsiTheme="minorHAnsi" w:cstheme="minorHAnsi"/>
          <w:sz w:val="20"/>
          <w:szCs w:val="20"/>
        </w:rPr>
        <w:t xml:space="preserve"> по указанию лица, находящегося на объекте, с учетом </w:t>
      </w:r>
      <w:proofErr w:type="gramStart"/>
      <w:r w:rsidRPr="003775BD">
        <w:rPr>
          <w:rFonts w:asciiTheme="minorHAnsi" w:hAnsiTheme="minorHAnsi" w:cstheme="minorHAnsi"/>
          <w:sz w:val="20"/>
          <w:szCs w:val="20"/>
        </w:rPr>
        <w:t>требований</w:t>
      </w:r>
      <w:proofErr w:type="gramEnd"/>
      <w:r w:rsidRPr="003775BD">
        <w:rPr>
          <w:rFonts w:asciiTheme="minorHAnsi" w:hAnsiTheme="minorHAnsi" w:cstheme="minorHAnsi"/>
          <w:sz w:val="20"/>
          <w:szCs w:val="20"/>
        </w:rPr>
        <w:t xml:space="preserve"> установленных пунктом 4.9. настоящего договора, после чего все риски случайной гибели, порчи, утраты продукции и ненадлежащей выгрузки переходят на Покупателя. Стороны настоящего договора признают, что лицо, по указанию которого была произведена выгрузка продукции, действовало по поручению уполномоченного лица, назначенного Покупателем, и последний несет ответственность </w:t>
      </w:r>
      <w:proofErr w:type="gramStart"/>
      <w:r w:rsidRPr="003775BD">
        <w:rPr>
          <w:rFonts w:asciiTheme="minorHAnsi" w:hAnsiTheme="minorHAnsi" w:cstheme="minorHAnsi"/>
          <w:sz w:val="20"/>
          <w:szCs w:val="20"/>
        </w:rPr>
        <w:t>за действия</w:t>
      </w:r>
      <w:proofErr w:type="gramEnd"/>
      <w:r w:rsidRPr="003775BD">
        <w:rPr>
          <w:rFonts w:asciiTheme="minorHAnsi" w:hAnsiTheme="minorHAnsi" w:cstheme="minorHAnsi"/>
          <w:sz w:val="20"/>
          <w:szCs w:val="20"/>
        </w:rPr>
        <w:t xml:space="preserve"> совершенные указанным лицом.</w:t>
      </w:r>
    </w:p>
    <w:p w14:paraId="74C3C402" w14:textId="77777777" w:rsidR="00F136CA" w:rsidRPr="003775BD" w:rsidRDefault="00F136CA" w:rsidP="002603D4">
      <w:pPr>
        <w:pStyle w:val="31"/>
        <w:ind w:left="0" w:firstLine="540"/>
        <w:rPr>
          <w:rFonts w:asciiTheme="minorHAnsi" w:hAnsiTheme="minorHAnsi" w:cstheme="minorHAnsi"/>
          <w:szCs w:val="20"/>
        </w:rPr>
      </w:pPr>
      <w:r w:rsidRPr="003775BD">
        <w:rPr>
          <w:rFonts w:asciiTheme="minorHAnsi" w:hAnsiTheme="minorHAnsi" w:cstheme="minorHAnsi"/>
          <w:szCs w:val="20"/>
        </w:rPr>
        <w:t>4.7. Соответствующая доверенность и список ответственных лиц за приемку Продукции (п.4.6. договора) предоставляются Покупателем не позднее одного дня до даты поставки. В случае не предоставления доверенности и списка в указанный срок, Поставщик вправе приостановить отгрузку продукции в адрес Покупателя без возложения на Поставщика ответственности за просрочку поставки до момента предоставления указанной документации. В доверенности должны быть указаны следующие данные:</w:t>
      </w:r>
    </w:p>
    <w:p w14:paraId="154375EB" w14:textId="77777777" w:rsidR="00F136CA" w:rsidRPr="003775BD" w:rsidRDefault="00F136CA" w:rsidP="002603D4">
      <w:pPr>
        <w:pStyle w:val="31"/>
        <w:numPr>
          <w:ilvl w:val="0"/>
          <w:numId w:val="7"/>
        </w:numPr>
        <w:ind w:left="0" w:firstLine="540"/>
        <w:rPr>
          <w:rFonts w:asciiTheme="minorHAnsi" w:hAnsiTheme="minorHAnsi" w:cstheme="minorHAnsi"/>
          <w:szCs w:val="20"/>
        </w:rPr>
      </w:pPr>
      <w:r w:rsidRPr="003775BD">
        <w:rPr>
          <w:rFonts w:asciiTheme="minorHAnsi" w:hAnsiTheme="minorHAnsi" w:cstheme="minorHAnsi"/>
          <w:szCs w:val="20"/>
        </w:rPr>
        <w:t>ФИО представителя</w:t>
      </w:r>
    </w:p>
    <w:p w14:paraId="580F6F24" w14:textId="77777777" w:rsidR="00F136CA" w:rsidRPr="003775BD" w:rsidRDefault="00F136CA" w:rsidP="002603D4">
      <w:pPr>
        <w:pStyle w:val="31"/>
        <w:numPr>
          <w:ilvl w:val="0"/>
          <w:numId w:val="7"/>
        </w:numPr>
        <w:ind w:left="0" w:firstLine="540"/>
        <w:rPr>
          <w:rFonts w:asciiTheme="minorHAnsi" w:hAnsiTheme="minorHAnsi" w:cstheme="minorHAnsi"/>
          <w:szCs w:val="20"/>
        </w:rPr>
      </w:pPr>
      <w:r w:rsidRPr="003775BD">
        <w:rPr>
          <w:rFonts w:asciiTheme="minorHAnsi" w:hAnsiTheme="minorHAnsi" w:cstheme="minorHAnsi"/>
          <w:szCs w:val="20"/>
        </w:rPr>
        <w:t>Наименование организации</w:t>
      </w:r>
    </w:p>
    <w:p w14:paraId="6327AFD0" w14:textId="77777777" w:rsidR="00F136CA" w:rsidRPr="003775BD" w:rsidRDefault="00F136CA" w:rsidP="002603D4">
      <w:pPr>
        <w:pStyle w:val="31"/>
        <w:numPr>
          <w:ilvl w:val="0"/>
          <w:numId w:val="7"/>
        </w:numPr>
        <w:ind w:left="0" w:firstLine="540"/>
        <w:rPr>
          <w:rFonts w:asciiTheme="minorHAnsi" w:hAnsiTheme="minorHAnsi" w:cstheme="minorHAnsi"/>
          <w:szCs w:val="20"/>
        </w:rPr>
      </w:pPr>
      <w:r w:rsidRPr="003775BD">
        <w:rPr>
          <w:rFonts w:asciiTheme="minorHAnsi" w:hAnsiTheme="minorHAnsi" w:cstheme="minorHAnsi"/>
          <w:szCs w:val="20"/>
        </w:rPr>
        <w:t>Срок действия доверенности</w:t>
      </w:r>
    </w:p>
    <w:p w14:paraId="0490A272" w14:textId="77777777" w:rsidR="00F136CA" w:rsidRPr="003775BD" w:rsidRDefault="00F136CA" w:rsidP="002603D4">
      <w:pPr>
        <w:pStyle w:val="31"/>
        <w:numPr>
          <w:ilvl w:val="0"/>
          <w:numId w:val="7"/>
        </w:numPr>
        <w:ind w:left="0" w:firstLine="540"/>
        <w:rPr>
          <w:rFonts w:asciiTheme="minorHAnsi" w:hAnsiTheme="minorHAnsi" w:cstheme="minorHAnsi"/>
          <w:szCs w:val="20"/>
        </w:rPr>
      </w:pPr>
      <w:r w:rsidRPr="003775BD">
        <w:rPr>
          <w:rFonts w:asciiTheme="minorHAnsi" w:hAnsiTheme="minorHAnsi" w:cstheme="minorHAnsi"/>
          <w:szCs w:val="20"/>
        </w:rPr>
        <w:t>Объем продукции (в м3)</w:t>
      </w:r>
    </w:p>
    <w:p w14:paraId="3BB4A7C3" w14:textId="77777777" w:rsidR="00F136CA" w:rsidRPr="003775BD" w:rsidRDefault="00F136CA" w:rsidP="002603D4">
      <w:pPr>
        <w:numPr>
          <w:ilvl w:val="1"/>
          <w:numId w:val="8"/>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Фактическое принятие Продукции Покупателем (уполномоченным представителем Покупателя) лишает его права ссылаться на отсутствие согласованного графика или письменной заявки и означает его обязанность оплатить полученную Продукцию в соответствии с условиями настоящего договора.</w:t>
      </w:r>
    </w:p>
    <w:p w14:paraId="1C94AE19" w14:textId="77777777" w:rsidR="00F136CA" w:rsidRPr="003775BD" w:rsidRDefault="00F136CA" w:rsidP="002603D4">
      <w:pPr>
        <w:numPr>
          <w:ilvl w:val="1"/>
          <w:numId w:val="8"/>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Покупатель обязан принять переданную ему Продукцию, за исключением случаев, когда он вправе потребовать замены Продукции.</w:t>
      </w:r>
    </w:p>
    <w:p w14:paraId="0EE7A8C9" w14:textId="77777777" w:rsidR="00F136CA" w:rsidRPr="003775BD" w:rsidRDefault="00F136CA" w:rsidP="002603D4">
      <w:pPr>
        <w:numPr>
          <w:ilvl w:val="1"/>
          <w:numId w:val="8"/>
        </w:numPr>
        <w:tabs>
          <w:tab w:val="left" w:pos="900"/>
          <w:tab w:val="left" w:pos="108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Ответственное лицо Покупателя на объекте, имеющий полномочия на подписание документа приемки Продукции, привезенного в место доставки согласно заявки Покупателя, обязан проставить отметку о врем</w:t>
      </w:r>
      <w:r w:rsidR="003663B9">
        <w:rPr>
          <w:rFonts w:asciiTheme="minorHAnsi" w:hAnsiTheme="minorHAnsi" w:cstheme="minorHAnsi"/>
          <w:sz w:val="20"/>
          <w:szCs w:val="20"/>
        </w:rPr>
        <w:t>ени прибытия и убытия с объекта</w:t>
      </w:r>
      <w:r w:rsidRPr="003775BD">
        <w:rPr>
          <w:rFonts w:asciiTheme="minorHAnsi" w:hAnsiTheme="minorHAnsi" w:cstheme="minorHAnsi"/>
          <w:sz w:val="20"/>
          <w:szCs w:val="20"/>
        </w:rPr>
        <w:t xml:space="preserve"> автотранспортного средства, перевозившего продукцию, роспись и штамп предприятия или предоставить доверенность. В случае отсутствия отметок на транспортной накладной, претензии по качеству, количеству, простоям транспортных средств под разгрузкой или в ожидании разгрузки, несвоевременной доставке и иные не принимаются.</w:t>
      </w:r>
    </w:p>
    <w:p w14:paraId="6842E73B" w14:textId="77777777" w:rsidR="00993545" w:rsidRPr="003775BD" w:rsidRDefault="00993545" w:rsidP="00993545">
      <w:pPr>
        <w:pStyle w:val="31"/>
        <w:numPr>
          <w:ilvl w:val="1"/>
          <w:numId w:val="8"/>
        </w:numPr>
        <w:tabs>
          <w:tab w:val="clear" w:pos="720"/>
          <w:tab w:val="left" w:pos="900"/>
          <w:tab w:val="left" w:pos="1080"/>
          <w:tab w:val="num" w:pos="1211"/>
        </w:tabs>
        <w:ind w:left="0" w:firstLine="540"/>
        <w:rPr>
          <w:rFonts w:asciiTheme="minorHAnsi" w:hAnsiTheme="minorHAnsi" w:cstheme="minorHAnsi"/>
          <w:color w:val="000000"/>
          <w:szCs w:val="20"/>
        </w:rPr>
      </w:pPr>
      <w:r w:rsidRPr="003775BD">
        <w:rPr>
          <w:rFonts w:asciiTheme="minorHAnsi" w:hAnsiTheme="minorHAnsi" w:cstheme="minorHAnsi"/>
          <w:szCs w:val="20"/>
        </w:rPr>
        <w:t xml:space="preserve">В течение </w:t>
      </w:r>
      <w:r w:rsidRPr="003775BD">
        <w:rPr>
          <w:rFonts w:asciiTheme="minorHAnsi" w:hAnsiTheme="minorHAnsi" w:cstheme="minorHAnsi"/>
          <w:b/>
          <w:szCs w:val="20"/>
        </w:rPr>
        <w:t>трех дней</w:t>
      </w:r>
      <w:r w:rsidRPr="003775BD">
        <w:rPr>
          <w:rFonts w:asciiTheme="minorHAnsi" w:hAnsiTheme="minorHAnsi" w:cstheme="minorHAnsi"/>
          <w:szCs w:val="20"/>
        </w:rPr>
        <w:t xml:space="preserve"> с даты поставки/отгрузки Продукции (</w:t>
      </w:r>
      <w:r w:rsidRPr="003775BD">
        <w:rPr>
          <w:rFonts w:asciiTheme="minorHAnsi" w:hAnsiTheme="minorHAnsi" w:cstheme="minorHAnsi"/>
          <w:i/>
          <w:szCs w:val="20"/>
        </w:rPr>
        <w:t>отчетные сутки</w:t>
      </w:r>
      <w:r w:rsidRPr="003775BD">
        <w:rPr>
          <w:rFonts w:asciiTheme="minorHAnsi" w:hAnsiTheme="minorHAnsi" w:cstheme="minorHAnsi"/>
          <w:szCs w:val="20"/>
        </w:rPr>
        <w:t>) Поставщик составляет и направляет Покупателю по факсу и/или в сканированном виде по электронной почте универсальный передаточный документ (УПД), составленный по форме, реком</w:t>
      </w:r>
      <w:r w:rsidR="00706F2A" w:rsidRPr="003775BD">
        <w:rPr>
          <w:rFonts w:asciiTheme="minorHAnsi" w:hAnsiTheme="minorHAnsi" w:cstheme="minorHAnsi"/>
          <w:szCs w:val="20"/>
        </w:rPr>
        <w:t>ендованной ФНС (письмо от 21.10.</w:t>
      </w:r>
      <w:r w:rsidRPr="003775BD">
        <w:rPr>
          <w:rFonts w:asciiTheme="minorHAnsi" w:hAnsiTheme="minorHAnsi" w:cstheme="minorHAnsi"/>
          <w:szCs w:val="20"/>
        </w:rPr>
        <w:t xml:space="preserve">2013 г. № ММВ-20-3/96) о приемке фактически отгруженного (поставленного) количества Продукции на объекты Покупателя за </w:t>
      </w:r>
      <w:r w:rsidRPr="003775BD">
        <w:rPr>
          <w:rFonts w:asciiTheme="minorHAnsi" w:hAnsiTheme="minorHAnsi" w:cstheme="minorHAnsi"/>
          <w:i/>
          <w:szCs w:val="20"/>
        </w:rPr>
        <w:t>отчетные сутки</w:t>
      </w:r>
      <w:r w:rsidRPr="003775BD">
        <w:rPr>
          <w:rFonts w:asciiTheme="minorHAnsi" w:hAnsiTheme="minorHAnsi" w:cstheme="minorHAnsi"/>
          <w:szCs w:val="20"/>
        </w:rPr>
        <w:t xml:space="preserve">. В оригинале два экземпляра УПД вручаются Покупателю (либо направляются по почте) в течение </w:t>
      </w:r>
      <w:r w:rsidRPr="003775BD">
        <w:rPr>
          <w:rFonts w:asciiTheme="minorHAnsi" w:hAnsiTheme="minorHAnsi" w:cstheme="minorHAnsi"/>
          <w:b/>
          <w:szCs w:val="20"/>
        </w:rPr>
        <w:t>пяти дней</w:t>
      </w:r>
      <w:r w:rsidRPr="003775BD">
        <w:rPr>
          <w:rFonts w:asciiTheme="minorHAnsi" w:hAnsiTheme="minorHAnsi" w:cstheme="minorHAnsi"/>
          <w:szCs w:val="20"/>
        </w:rPr>
        <w:t xml:space="preserve"> с даты отгрузки. В УПД Поставщиком дополнительно указываются объем и стоимость оказанных услуг по перевозке и связанных с ними транспортных услуг. </w:t>
      </w:r>
    </w:p>
    <w:p w14:paraId="69ADB5D2" w14:textId="77777777" w:rsidR="00F136CA" w:rsidRPr="003775BD" w:rsidRDefault="00F136CA" w:rsidP="002603D4">
      <w:pPr>
        <w:pStyle w:val="31"/>
        <w:ind w:left="0" w:firstLine="540"/>
        <w:rPr>
          <w:rFonts w:asciiTheme="minorHAnsi" w:hAnsiTheme="minorHAnsi" w:cstheme="minorHAnsi"/>
          <w:szCs w:val="20"/>
        </w:rPr>
      </w:pPr>
      <w:r w:rsidRPr="003775BD">
        <w:rPr>
          <w:rFonts w:asciiTheme="minorHAnsi" w:hAnsiTheme="minorHAnsi" w:cstheme="minorHAnsi"/>
          <w:color w:val="000000"/>
          <w:szCs w:val="20"/>
        </w:rPr>
        <w:t xml:space="preserve">Уполномоченный представитель Покупателя обязан подписать УПД и направить его Поставщику по факсу и в оригинале в течение </w:t>
      </w:r>
      <w:r w:rsidRPr="003775BD">
        <w:rPr>
          <w:rFonts w:asciiTheme="minorHAnsi" w:hAnsiTheme="minorHAnsi" w:cstheme="minorHAnsi"/>
          <w:b/>
          <w:color w:val="000000"/>
          <w:szCs w:val="20"/>
        </w:rPr>
        <w:t xml:space="preserve">двух дней </w:t>
      </w:r>
      <w:r w:rsidRPr="003775BD">
        <w:rPr>
          <w:rFonts w:asciiTheme="minorHAnsi" w:hAnsiTheme="minorHAnsi" w:cstheme="minorHAnsi"/>
          <w:color w:val="000000"/>
          <w:szCs w:val="20"/>
        </w:rPr>
        <w:t>с даты получения, либо заявить письменные мотивированные возражения по суммам и объемам поставленной продукции. Неполуч</w:t>
      </w:r>
      <w:r w:rsidR="003663B9">
        <w:rPr>
          <w:rFonts w:asciiTheme="minorHAnsi" w:hAnsiTheme="minorHAnsi" w:cstheme="minorHAnsi"/>
          <w:color w:val="000000"/>
          <w:szCs w:val="20"/>
        </w:rPr>
        <w:t xml:space="preserve">ение Поставщиком от Покупателя </w:t>
      </w:r>
      <w:r w:rsidRPr="003775BD">
        <w:rPr>
          <w:rFonts w:asciiTheme="minorHAnsi" w:hAnsiTheme="minorHAnsi" w:cstheme="minorHAnsi"/>
          <w:color w:val="000000"/>
          <w:szCs w:val="20"/>
        </w:rPr>
        <w:t xml:space="preserve">письменных возражений в течение </w:t>
      </w:r>
      <w:r w:rsidRPr="003775BD">
        <w:rPr>
          <w:rFonts w:asciiTheme="minorHAnsi" w:hAnsiTheme="minorHAnsi" w:cstheme="minorHAnsi"/>
          <w:b/>
          <w:color w:val="000000"/>
          <w:szCs w:val="20"/>
        </w:rPr>
        <w:t xml:space="preserve">двух дней </w:t>
      </w:r>
      <w:r w:rsidRPr="003775BD">
        <w:rPr>
          <w:rFonts w:asciiTheme="minorHAnsi" w:hAnsiTheme="minorHAnsi" w:cstheme="minorHAnsi"/>
          <w:color w:val="000000"/>
          <w:szCs w:val="20"/>
        </w:rPr>
        <w:t xml:space="preserve">с даты получения (по факсу/электронной почте) УПД </w:t>
      </w:r>
      <w:r w:rsidRPr="003775BD">
        <w:rPr>
          <w:rFonts w:asciiTheme="minorHAnsi" w:hAnsiTheme="minorHAnsi" w:cstheme="minorHAnsi"/>
          <w:b/>
          <w:color w:val="000000"/>
          <w:szCs w:val="20"/>
        </w:rPr>
        <w:t xml:space="preserve">за </w:t>
      </w:r>
      <w:r w:rsidRPr="003775BD">
        <w:rPr>
          <w:rFonts w:asciiTheme="minorHAnsi" w:hAnsiTheme="minorHAnsi" w:cstheme="minorHAnsi"/>
          <w:b/>
          <w:i/>
          <w:color w:val="000000"/>
          <w:szCs w:val="20"/>
        </w:rPr>
        <w:t>отчетные сутки</w:t>
      </w:r>
      <w:r w:rsidRPr="003775BD">
        <w:rPr>
          <w:rFonts w:asciiTheme="minorHAnsi" w:hAnsiTheme="minorHAnsi" w:cstheme="minorHAnsi"/>
          <w:color w:val="000000"/>
          <w:szCs w:val="20"/>
        </w:rPr>
        <w:t xml:space="preserve"> признается окончательным согласием Покупателя с данными, указанными в УПД Поставщиком, </w:t>
      </w:r>
      <w:r w:rsidRPr="003775BD">
        <w:rPr>
          <w:rFonts w:asciiTheme="minorHAnsi" w:hAnsiTheme="minorHAnsi" w:cstheme="minorHAnsi"/>
          <w:bCs/>
          <w:color w:val="000000"/>
          <w:szCs w:val="20"/>
        </w:rPr>
        <w:t>и Покупатель в дальнейшем лишается права ссылаться на отсутствие указанных документов у Поставщика</w:t>
      </w:r>
      <w:r w:rsidRPr="003775BD">
        <w:rPr>
          <w:rFonts w:asciiTheme="minorHAnsi" w:hAnsiTheme="minorHAnsi" w:cstheme="minorHAnsi"/>
          <w:color w:val="000000"/>
          <w:szCs w:val="20"/>
        </w:rPr>
        <w:t xml:space="preserve">. За невозврат или несвоевременный возврат подписанной УПД Покупатель несет ответственность в соответствии с п.6.8. настоящего договора. </w:t>
      </w:r>
    </w:p>
    <w:p w14:paraId="48252F00" w14:textId="77777777" w:rsidR="00F136CA" w:rsidRPr="003775BD" w:rsidRDefault="00F136CA" w:rsidP="002603D4">
      <w:pPr>
        <w:pStyle w:val="31"/>
        <w:ind w:left="0" w:firstLine="540"/>
        <w:rPr>
          <w:rFonts w:asciiTheme="minorHAnsi" w:hAnsiTheme="minorHAnsi" w:cstheme="minorHAnsi"/>
          <w:szCs w:val="20"/>
        </w:rPr>
      </w:pPr>
      <w:r w:rsidRPr="003775BD">
        <w:rPr>
          <w:rFonts w:asciiTheme="minorHAnsi" w:hAnsiTheme="minorHAnsi" w:cstheme="minorHAnsi"/>
          <w:szCs w:val="20"/>
        </w:rPr>
        <w:t xml:space="preserve">4.12. В конце каждого месяца Покупатель подписывает </w:t>
      </w:r>
      <w:r w:rsidRPr="003775BD">
        <w:rPr>
          <w:rFonts w:asciiTheme="minorHAnsi" w:hAnsiTheme="minorHAnsi" w:cstheme="minorHAnsi"/>
          <w:color w:val="000000"/>
          <w:szCs w:val="20"/>
        </w:rPr>
        <w:t>акт сверки расчетов</w:t>
      </w:r>
      <w:r w:rsidRPr="003775BD">
        <w:rPr>
          <w:rFonts w:asciiTheme="minorHAnsi" w:hAnsiTheme="minorHAnsi" w:cstheme="minorHAnsi"/>
          <w:szCs w:val="20"/>
        </w:rPr>
        <w:t xml:space="preserve"> о приемке фактически отгруженного количества Продукции в течение календарного месяца на объекты Покупателя. Акт сверки расчетов составляется и предоставляется Покупателю Поставщиком в срок до пятого числа следующего календарного месяца. Покупатель обязан подписать и возвратить Поставщику акт сверки расчетов за отчетный месяц в течение трех дней с</w:t>
      </w:r>
      <w:r w:rsidR="003663B9">
        <w:rPr>
          <w:rFonts w:asciiTheme="minorHAnsi" w:hAnsiTheme="minorHAnsi" w:cstheme="minorHAnsi"/>
          <w:szCs w:val="20"/>
        </w:rPr>
        <w:t xml:space="preserve"> даты получения от Поставщика.</w:t>
      </w:r>
    </w:p>
    <w:p w14:paraId="5588FA8D" w14:textId="77777777" w:rsidR="00F136CA" w:rsidRPr="003775BD" w:rsidRDefault="00F136CA" w:rsidP="002603D4">
      <w:pPr>
        <w:pStyle w:val="31"/>
        <w:tabs>
          <w:tab w:val="left" w:pos="180"/>
        </w:tabs>
        <w:ind w:left="0" w:firstLine="540"/>
        <w:rPr>
          <w:rFonts w:asciiTheme="minorHAnsi" w:hAnsiTheme="minorHAnsi" w:cstheme="minorHAnsi"/>
          <w:szCs w:val="20"/>
        </w:rPr>
      </w:pPr>
    </w:p>
    <w:p w14:paraId="0300CE1D" w14:textId="77777777" w:rsidR="00F136CA" w:rsidRPr="003775BD" w:rsidRDefault="00F136CA" w:rsidP="002603D4">
      <w:pPr>
        <w:numPr>
          <w:ilvl w:val="0"/>
          <w:numId w:val="8"/>
        </w:numPr>
        <w:tabs>
          <w:tab w:val="left" w:pos="900"/>
        </w:tabs>
        <w:ind w:left="0" w:firstLine="540"/>
        <w:jc w:val="center"/>
        <w:rPr>
          <w:rFonts w:asciiTheme="minorHAnsi" w:hAnsiTheme="minorHAnsi" w:cstheme="minorHAnsi"/>
          <w:sz w:val="20"/>
          <w:szCs w:val="20"/>
        </w:rPr>
      </w:pPr>
      <w:r w:rsidRPr="003775BD">
        <w:rPr>
          <w:rFonts w:asciiTheme="minorHAnsi" w:hAnsiTheme="minorHAnsi" w:cstheme="minorHAnsi"/>
          <w:b/>
          <w:bCs/>
          <w:sz w:val="20"/>
          <w:szCs w:val="20"/>
        </w:rPr>
        <w:t>Качество и приемка Продукции</w:t>
      </w:r>
    </w:p>
    <w:p w14:paraId="50EFEEAC"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Качество Продукции должно соответствовать требованиям ГОСТ РФ согласно п.1.3. настоящего договора и пригодным целям, для которых продукция такого рода обычно используется.</w:t>
      </w:r>
    </w:p>
    <w:p w14:paraId="1FA428E9"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В случае обнаружения несоответствия Продукции условиям настоящего договора по качеству и/или количеству Покупатель обязан незамедлительно (в течение не более 15 минут) сообщить об этом Поставщику по телефону, факсу </w:t>
      </w:r>
      <w:r w:rsidRPr="003775BD">
        <w:rPr>
          <w:rFonts w:asciiTheme="minorHAnsi" w:hAnsiTheme="minorHAnsi" w:cstheme="minorHAnsi"/>
          <w:color w:val="000000"/>
          <w:sz w:val="20"/>
          <w:szCs w:val="20"/>
        </w:rPr>
        <w:t>или телефонограммой. Во всех случаях, когда при приемке груза Покупателем устанавливается недостача груза, несоответствие наименования, качества поставляемой Продукции, указанным в транспортном документе и настоящем договоре, Покупатель (получатель) обязан поставить соответствующую отметку на транспортной накладной</w:t>
      </w:r>
      <w:r w:rsidRPr="003775BD">
        <w:rPr>
          <w:rFonts w:asciiTheme="minorHAnsi" w:hAnsiTheme="minorHAnsi" w:cstheme="minorHAnsi"/>
          <w:color w:val="FF0000"/>
          <w:sz w:val="20"/>
          <w:szCs w:val="20"/>
        </w:rPr>
        <w:t xml:space="preserve"> </w:t>
      </w:r>
      <w:r w:rsidRPr="003775BD">
        <w:rPr>
          <w:rFonts w:asciiTheme="minorHAnsi" w:hAnsiTheme="minorHAnsi" w:cstheme="minorHAnsi"/>
          <w:color w:val="000000"/>
          <w:sz w:val="20"/>
          <w:szCs w:val="20"/>
        </w:rPr>
        <w:t xml:space="preserve">или составить акт с участием Поставщик и </w:t>
      </w:r>
      <w:r w:rsidRPr="003775BD">
        <w:rPr>
          <w:rFonts w:asciiTheme="minorHAnsi" w:hAnsiTheme="minorHAnsi" w:cstheme="minorHAnsi"/>
          <w:sz w:val="20"/>
          <w:szCs w:val="20"/>
        </w:rPr>
        <w:t>фирмы Перевозчика.</w:t>
      </w:r>
    </w:p>
    <w:p w14:paraId="77C236C0"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Допускается расхождение в объеме между отгруженной и фактически принятой продукции не более 5 % от общего объема, расхождение свыше считается недогрузом, что оформляется актом, подписанным обеими сторонами.</w:t>
      </w:r>
    </w:p>
    <w:p w14:paraId="70BB6838"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lastRenderedPageBreak/>
        <w:t xml:space="preserve">Если в течение одного часа после прибытия Продукции на объект Покупатель не заявил Поставщику о несоответствии качества ГОСТам или несоответствия количества </w:t>
      </w:r>
      <w:proofErr w:type="gramStart"/>
      <w:r w:rsidRPr="003775BD">
        <w:rPr>
          <w:rFonts w:asciiTheme="minorHAnsi" w:hAnsiTheme="minorHAnsi" w:cstheme="minorHAnsi"/>
          <w:sz w:val="20"/>
          <w:szCs w:val="20"/>
        </w:rPr>
        <w:t>Продукции</w:t>
      </w:r>
      <w:proofErr w:type="gramEnd"/>
      <w:r w:rsidRPr="003775BD">
        <w:rPr>
          <w:rFonts w:asciiTheme="minorHAnsi" w:hAnsiTheme="minorHAnsi" w:cstheme="minorHAnsi"/>
          <w:sz w:val="20"/>
          <w:szCs w:val="20"/>
        </w:rPr>
        <w:t xml:space="preserve"> указанной в транспортной накладной Покупатель не вправе предъявлять претензии к Поставщику.</w:t>
      </w:r>
    </w:p>
    <w:p w14:paraId="609A31F0"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Поставщик предоставляет Покупателю паспорт качества на всю Продукцию на день поставки.</w:t>
      </w:r>
    </w:p>
    <w:p w14:paraId="167ABF4C"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Поставщик производит за свой счет испытания контрольных образцов выпущенной Продукции и по письменному запросу Покупателя предоставляет протокол лабораторных исследований через 28 (двадцать восемь) дней после поставки партии Продукции. </w:t>
      </w:r>
      <w:r w:rsidRPr="003775BD">
        <w:rPr>
          <w:rFonts w:asciiTheme="minorHAnsi" w:hAnsiTheme="minorHAnsi" w:cstheme="minorHAnsi"/>
          <w:sz w:val="20"/>
          <w:szCs w:val="20"/>
          <w:shd w:val="clear" w:color="auto" w:fill="FFFFFF"/>
        </w:rPr>
        <w:t>Покупатель имеет право осуществлять лабораторные пробы поставляемого бетона и раствора самостоятельно.</w:t>
      </w:r>
    </w:p>
    <w:p w14:paraId="7E098ACA" w14:textId="77777777" w:rsidR="00F136CA" w:rsidRPr="003775BD" w:rsidRDefault="00F136CA" w:rsidP="002603D4">
      <w:pPr>
        <w:numPr>
          <w:ilvl w:val="1"/>
          <w:numId w:val="9"/>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В случае поставки продукции не соответствующего требованиям договора по качеству, количеству и ассортименту Покупатель вправе отказаться от принятия продукции, потребовать </w:t>
      </w:r>
      <w:proofErr w:type="gramStart"/>
      <w:r w:rsidRPr="003775BD">
        <w:rPr>
          <w:rFonts w:asciiTheme="minorHAnsi" w:hAnsiTheme="minorHAnsi" w:cstheme="minorHAnsi"/>
          <w:sz w:val="20"/>
          <w:szCs w:val="20"/>
        </w:rPr>
        <w:t>возврата</w:t>
      </w:r>
      <w:proofErr w:type="gramEnd"/>
      <w:r w:rsidRPr="003775BD">
        <w:rPr>
          <w:rFonts w:asciiTheme="minorHAnsi" w:hAnsiTheme="minorHAnsi" w:cstheme="minorHAnsi"/>
          <w:sz w:val="20"/>
          <w:szCs w:val="20"/>
        </w:rPr>
        <w:t xml:space="preserve"> уплаченного за продукцию или потребовать допоставки продукции, замены продукции ненадлежащего качества либо соответствующего ассортименту, указанному в заявке Покупателя.</w:t>
      </w:r>
    </w:p>
    <w:p w14:paraId="4F1E72D3" w14:textId="77777777" w:rsidR="00F136CA" w:rsidRPr="003775BD" w:rsidRDefault="00F136CA" w:rsidP="002603D4">
      <w:pPr>
        <w:ind w:firstLine="540"/>
        <w:jc w:val="both"/>
        <w:rPr>
          <w:rFonts w:asciiTheme="minorHAnsi" w:hAnsiTheme="minorHAnsi" w:cstheme="minorHAnsi"/>
          <w:sz w:val="20"/>
          <w:szCs w:val="20"/>
        </w:rPr>
      </w:pPr>
    </w:p>
    <w:p w14:paraId="5E27E3D7" w14:textId="77777777" w:rsidR="00F136CA" w:rsidRPr="003775BD" w:rsidRDefault="00F136CA" w:rsidP="002603D4">
      <w:pPr>
        <w:numPr>
          <w:ilvl w:val="0"/>
          <w:numId w:val="9"/>
        </w:numPr>
        <w:tabs>
          <w:tab w:val="left" w:pos="900"/>
        </w:tabs>
        <w:ind w:left="0" w:firstLine="540"/>
        <w:jc w:val="center"/>
        <w:rPr>
          <w:rFonts w:asciiTheme="minorHAnsi" w:hAnsiTheme="minorHAnsi" w:cstheme="minorHAnsi"/>
          <w:sz w:val="20"/>
          <w:szCs w:val="20"/>
        </w:rPr>
      </w:pPr>
      <w:r w:rsidRPr="003775BD">
        <w:rPr>
          <w:rFonts w:asciiTheme="minorHAnsi" w:hAnsiTheme="minorHAnsi" w:cstheme="minorHAnsi"/>
          <w:b/>
          <w:bCs/>
          <w:sz w:val="20"/>
          <w:szCs w:val="20"/>
        </w:rPr>
        <w:t>Ответственность сторон:</w:t>
      </w:r>
    </w:p>
    <w:p w14:paraId="3B5C8B1E" w14:textId="77777777" w:rsidR="00F136CA" w:rsidRPr="003775BD" w:rsidRDefault="00F136CA" w:rsidP="002603D4">
      <w:pPr>
        <w:tabs>
          <w:tab w:val="left" w:pos="900"/>
        </w:tabs>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6.1. Стороны несут ответственность, предусмотренную настоящим договором и законодательством РФ. </w:t>
      </w:r>
    </w:p>
    <w:p w14:paraId="6851D9D5"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За просрочку платежей Поставщик вправе потребовать от Покупателя оплаты пени в размере 0,1 % (ноль целых одной десятой процента) от суммы задолженности за каждый день просрочки исполнения денежных обязательств.</w:t>
      </w:r>
    </w:p>
    <w:p w14:paraId="271EBBB6"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color w:val="000000"/>
          <w:sz w:val="20"/>
          <w:szCs w:val="20"/>
        </w:rPr>
      </w:pPr>
      <w:r w:rsidRPr="003775BD">
        <w:rPr>
          <w:rFonts w:asciiTheme="minorHAnsi" w:hAnsiTheme="minorHAnsi" w:cstheme="minorHAnsi"/>
          <w:sz w:val="20"/>
          <w:szCs w:val="20"/>
        </w:rPr>
        <w:t xml:space="preserve">В случае отказа от ранее поданной заявки </w:t>
      </w:r>
      <w:r w:rsidRPr="003775BD">
        <w:rPr>
          <w:rFonts w:asciiTheme="minorHAnsi" w:hAnsiTheme="minorHAnsi" w:cstheme="minorHAnsi"/>
          <w:color w:val="000000"/>
          <w:sz w:val="20"/>
          <w:szCs w:val="20"/>
        </w:rPr>
        <w:t>после 16 ч 00 мин. дня,</w:t>
      </w:r>
      <w:r w:rsidRPr="003775BD">
        <w:rPr>
          <w:rFonts w:asciiTheme="minorHAnsi" w:hAnsiTheme="minorHAnsi" w:cstheme="minorHAnsi"/>
          <w:sz w:val="20"/>
          <w:szCs w:val="20"/>
        </w:rPr>
        <w:t xml:space="preserve"> предшествующего заказанной поставке, Покупатель обязан по требованию Поставщика возместить причиненные в результате такого отказа Поставщику убытки (включая возникшие транспортные неустойки).</w:t>
      </w:r>
    </w:p>
    <w:p w14:paraId="61140E35"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color w:val="000000"/>
          <w:sz w:val="20"/>
          <w:szCs w:val="20"/>
        </w:rPr>
      </w:pPr>
      <w:r w:rsidRPr="003775BD">
        <w:rPr>
          <w:rFonts w:asciiTheme="minorHAnsi" w:hAnsiTheme="minorHAnsi" w:cstheme="minorHAnsi"/>
          <w:sz w:val="20"/>
          <w:szCs w:val="20"/>
          <w:shd w:val="clear" w:color="auto" w:fill="FFFFFF"/>
        </w:rPr>
        <w:t>В случае нарушения сроков поставки продукции Поставщик выплачивает Покупателю пеню в размере 0,1 % (ноль целых одна десятая процента) от стоимости не поставленного в срок продукции за каждый день просрочки.</w:t>
      </w:r>
    </w:p>
    <w:p w14:paraId="5971DFF8"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color w:val="000000"/>
          <w:sz w:val="20"/>
          <w:szCs w:val="20"/>
        </w:rPr>
        <w:t>Превышение норм времени разгрузки продукции (ожидания разгрузки) по причинам, не зависящим от Поставщика, сверх установленных норм времени оплачивается Покупателем за фактическое время простоя (в минутах) исходя из согласованной в Приложениях к настоящему договору ставок. Оплата времени простоя осуществляется Покупателем на основании счета Поставщика в порядке и сроки, согласованные для оплаты Продукции</w:t>
      </w:r>
      <w:r w:rsidRPr="003775BD">
        <w:rPr>
          <w:rFonts w:asciiTheme="minorHAnsi" w:hAnsiTheme="minorHAnsi" w:cstheme="minorHAnsi"/>
          <w:color w:val="FF0000"/>
          <w:sz w:val="20"/>
          <w:szCs w:val="20"/>
        </w:rPr>
        <w:t>.</w:t>
      </w:r>
    </w:p>
    <w:p w14:paraId="00AA0956" w14:textId="77777777" w:rsidR="00F136CA" w:rsidRPr="003775BD" w:rsidRDefault="00F136CA" w:rsidP="002603D4">
      <w:pPr>
        <w:numPr>
          <w:ilvl w:val="1"/>
          <w:numId w:val="10"/>
        </w:numPr>
        <w:tabs>
          <w:tab w:val="left" w:pos="108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Стороны несут ответственность за неисполнение обязательств по настоящему договору, а также за действия своих работников в соответствии с действующим законодательством РФ.</w:t>
      </w:r>
    </w:p>
    <w:p w14:paraId="1634CC5C"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Покупатель возмещает убытки (затраты на изготовление Продукции, упущенную выгоду и т.д.) Поставщику (ст. 393 ГК РФ), в случае отказа от принятия Продукции. </w:t>
      </w:r>
    </w:p>
    <w:p w14:paraId="0290AE08"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Сторона договора, интересы которой нарушены в результате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компенсации морального вреда и упущенной выгоды. Бремя доказывания размеров убытков и упущенной выгоды лежит на Стороне, чье право нарушено.</w:t>
      </w:r>
    </w:p>
    <w:p w14:paraId="03712843" w14:textId="77777777" w:rsidR="00F136CA" w:rsidRPr="003775BD" w:rsidRDefault="00F136CA" w:rsidP="002603D4">
      <w:pPr>
        <w:numPr>
          <w:ilvl w:val="1"/>
          <w:numId w:val="10"/>
        </w:numPr>
        <w:tabs>
          <w:tab w:val="left" w:pos="900"/>
        </w:tabs>
        <w:ind w:left="0" w:firstLine="540"/>
        <w:jc w:val="both"/>
        <w:rPr>
          <w:rFonts w:asciiTheme="minorHAnsi" w:hAnsiTheme="minorHAnsi" w:cstheme="minorHAnsi"/>
          <w:sz w:val="20"/>
          <w:szCs w:val="20"/>
        </w:rPr>
      </w:pPr>
      <w:r w:rsidRPr="003775BD">
        <w:rPr>
          <w:rFonts w:asciiTheme="minorHAnsi" w:hAnsiTheme="minorHAnsi" w:cstheme="minorHAnsi"/>
          <w:sz w:val="20"/>
          <w:szCs w:val="20"/>
        </w:rPr>
        <w:t>Стороны пришли к соглашению, что проценты на сумму долга за период пользования денежными средствами по любому денежному обязательству в соответствии со ст. 317.1. Гражданского кодекса Российской Федерации не начисляются и не подлежат уплате противоположной стороне по договору.</w:t>
      </w:r>
    </w:p>
    <w:p w14:paraId="272248C8" w14:textId="77777777" w:rsidR="00F136CA" w:rsidRPr="003775BD" w:rsidRDefault="00F136CA" w:rsidP="002603D4">
      <w:pPr>
        <w:ind w:firstLine="540"/>
        <w:jc w:val="both"/>
        <w:rPr>
          <w:rFonts w:asciiTheme="minorHAnsi" w:hAnsiTheme="minorHAnsi" w:cstheme="minorHAnsi"/>
          <w:sz w:val="20"/>
          <w:szCs w:val="20"/>
        </w:rPr>
      </w:pPr>
      <w:r w:rsidRPr="003775BD">
        <w:rPr>
          <w:rFonts w:asciiTheme="minorHAnsi" w:hAnsiTheme="minorHAnsi" w:cstheme="minorHAnsi"/>
          <w:sz w:val="20"/>
          <w:szCs w:val="20"/>
        </w:rPr>
        <w:t xml:space="preserve">6.10. При нанесении автотранспортному средству Поставщика повреждений на территории производства разгрузочных работ или иных работ по вине Покупателя, несоответствия выполняемых Покупателем работ правилам безопасности </w:t>
      </w:r>
      <w:proofErr w:type="gramStart"/>
      <w:r w:rsidRPr="003775BD">
        <w:rPr>
          <w:rFonts w:asciiTheme="minorHAnsi" w:hAnsiTheme="minorHAnsi" w:cstheme="minorHAnsi"/>
          <w:sz w:val="20"/>
          <w:szCs w:val="20"/>
        </w:rPr>
        <w:t>и  другим</w:t>
      </w:r>
      <w:proofErr w:type="gramEnd"/>
      <w:r w:rsidRPr="003775BD">
        <w:rPr>
          <w:rFonts w:asciiTheme="minorHAnsi" w:hAnsiTheme="minorHAnsi" w:cstheme="minorHAnsi"/>
          <w:sz w:val="20"/>
          <w:szCs w:val="20"/>
        </w:rPr>
        <w:t xml:space="preserve"> правилам ведения работ, Покупатель возмещает Поставщику причиненный  ущерб.</w:t>
      </w:r>
    </w:p>
    <w:p w14:paraId="694ED67B" w14:textId="77777777" w:rsidR="00F136CA" w:rsidRPr="003775BD" w:rsidRDefault="00F136CA" w:rsidP="002603D4">
      <w:pPr>
        <w:tabs>
          <w:tab w:val="left" w:pos="900"/>
        </w:tabs>
        <w:ind w:firstLine="540"/>
        <w:jc w:val="both"/>
        <w:rPr>
          <w:rFonts w:asciiTheme="minorHAnsi" w:hAnsiTheme="minorHAnsi" w:cstheme="minorHAnsi"/>
          <w:sz w:val="20"/>
          <w:szCs w:val="20"/>
        </w:rPr>
      </w:pPr>
      <w:r w:rsidRPr="003775BD">
        <w:rPr>
          <w:rFonts w:asciiTheme="minorHAnsi" w:hAnsiTheme="minorHAnsi" w:cstheme="minorHAnsi"/>
          <w:sz w:val="20"/>
          <w:szCs w:val="20"/>
        </w:rPr>
        <w:t>6.11. 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в период действия настоящего договора.</w:t>
      </w:r>
    </w:p>
    <w:p w14:paraId="10871DFA" w14:textId="77777777" w:rsidR="00F136CA" w:rsidRPr="003775BD" w:rsidRDefault="00F136CA" w:rsidP="002603D4">
      <w:pPr>
        <w:tabs>
          <w:tab w:val="left" w:pos="900"/>
        </w:tabs>
        <w:ind w:firstLine="540"/>
        <w:jc w:val="both"/>
        <w:rPr>
          <w:rFonts w:asciiTheme="minorHAnsi" w:hAnsiTheme="minorHAnsi" w:cstheme="minorHAnsi"/>
          <w:sz w:val="20"/>
          <w:szCs w:val="20"/>
        </w:rPr>
      </w:pPr>
    </w:p>
    <w:p w14:paraId="2A95CBE0" w14:textId="77777777" w:rsidR="00F136CA" w:rsidRPr="003775BD" w:rsidRDefault="00F136CA" w:rsidP="002603D4">
      <w:pPr>
        <w:tabs>
          <w:tab w:val="left" w:pos="900"/>
        </w:tabs>
        <w:ind w:firstLine="540"/>
        <w:jc w:val="center"/>
        <w:rPr>
          <w:rFonts w:asciiTheme="minorHAnsi" w:hAnsiTheme="minorHAnsi" w:cstheme="minorHAnsi"/>
          <w:b/>
          <w:sz w:val="20"/>
          <w:szCs w:val="20"/>
        </w:rPr>
      </w:pPr>
      <w:r w:rsidRPr="003775BD">
        <w:rPr>
          <w:rFonts w:asciiTheme="minorHAnsi" w:hAnsiTheme="minorHAnsi" w:cstheme="minorHAnsi"/>
          <w:b/>
          <w:bCs/>
          <w:sz w:val="20"/>
          <w:szCs w:val="20"/>
        </w:rPr>
        <w:t>7.Форс-мажор</w:t>
      </w:r>
    </w:p>
    <w:p w14:paraId="4FBB11DD" w14:textId="77777777" w:rsidR="00F136CA" w:rsidRPr="003775BD" w:rsidRDefault="00F136CA" w:rsidP="002603D4">
      <w:pPr>
        <w:numPr>
          <w:ilvl w:val="1"/>
          <w:numId w:val="11"/>
        </w:numPr>
        <w:tabs>
          <w:tab w:val="left" w:pos="900"/>
        </w:tabs>
        <w:ind w:left="0" w:firstLine="540"/>
        <w:jc w:val="both"/>
        <w:rPr>
          <w:rFonts w:asciiTheme="minorHAnsi" w:hAnsiTheme="minorHAnsi" w:cstheme="minorHAnsi"/>
          <w:b/>
          <w:bCs/>
          <w:sz w:val="20"/>
          <w:szCs w:val="20"/>
        </w:rPr>
      </w:pPr>
      <w:r w:rsidRPr="003775BD">
        <w:rPr>
          <w:rFonts w:asciiTheme="minorHAnsi" w:hAnsiTheme="minorHAnsi" w:cstheme="minorHAnsi"/>
          <w:sz w:val="20"/>
          <w:szCs w:val="20"/>
        </w:rPr>
        <w:t>Сторона освобождается от ответственности за частичное или полное неисполнение обязательств по настоящему договору, в результате событий чрезвычайного характера, которые сторона по договору не могла ни предвидеть, не предотвратить (такие как наводнение, пожар, авария на заводе, военные действия, препятствующие выполнению настоящего договора). При этом срок выполнения обязательств по договору отодвигается соразмерно времени, в течение которого действовали такие обстоятельства и их последствия.</w:t>
      </w:r>
    </w:p>
    <w:p w14:paraId="56A91BAF" w14:textId="77777777" w:rsidR="00F136CA" w:rsidRPr="003775BD" w:rsidRDefault="00F136CA" w:rsidP="002603D4">
      <w:pPr>
        <w:tabs>
          <w:tab w:val="left" w:pos="900"/>
        </w:tabs>
        <w:ind w:firstLine="540"/>
        <w:jc w:val="center"/>
        <w:rPr>
          <w:rFonts w:asciiTheme="minorHAnsi" w:hAnsiTheme="minorHAnsi" w:cstheme="minorHAnsi"/>
          <w:b/>
          <w:bCs/>
          <w:sz w:val="20"/>
          <w:szCs w:val="20"/>
        </w:rPr>
      </w:pPr>
    </w:p>
    <w:p w14:paraId="3097DE98" w14:textId="77777777" w:rsidR="00F136CA" w:rsidRPr="003775BD" w:rsidRDefault="00F136CA" w:rsidP="002603D4">
      <w:pPr>
        <w:tabs>
          <w:tab w:val="left" w:pos="900"/>
        </w:tabs>
        <w:ind w:firstLine="540"/>
        <w:jc w:val="center"/>
        <w:rPr>
          <w:rFonts w:asciiTheme="minorHAnsi" w:hAnsiTheme="minorHAnsi" w:cstheme="minorHAnsi"/>
          <w:sz w:val="20"/>
          <w:szCs w:val="20"/>
        </w:rPr>
      </w:pPr>
      <w:r w:rsidRPr="003775BD">
        <w:rPr>
          <w:rFonts w:asciiTheme="minorHAnsi" w:hAnsiTheme="minorHAnsi" w:cstheme="minorHAnsi"/>
          <w:b/>
          <w:bCs/>
          <w:sz w:val="20"/>
          <w:szCs w:val="20"/>
        </w:rPr>
        <w:t>8.Расторжение и изменения договора</w:t>
      </w:r>
    </w:p>
    <w:p w14:paraId="4D4334C6" w14:textId="77777777" w:rsidR="00F136CA" w:rsidRPr="003775BD" w:rsidRDefault="00F136CA" w:rsidP="002603D4">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8.1. Все изменения и дополнения к настоящему договору составляются в письменной форме и подписываются уполномоченными представителя сторон.</w:t>
      </w:r>
    </w:p>
    <w:p w14:paraId="264C7BAE" w14:textId="77777777" w:rsidR="00F136CA" w:rsidRPr="003775BD" w:rsidRDefault="00F136CA" w:rsidP="002603D4">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 xml:space="preserve">8.2 </w:t>
      </w:r>
      <w:proofErr w:type="gramStart"/>
      <w:r w:rsidRPr="003775BD">
        <w:rPr>
          <w:rFonts w:asciiTheme="minorHAnsi" w:hAnsiTheme="minorHAnsi" w:cstheme="minorHAnsi"/>
          <w:sz w:val="20"/>
          <w:szCs w:val="20"/>
        </w:rPr>
        <w:t>В</w:t>
      </w:r>
      <w:proofErr w:type="gramEnd"/>
      <w:r w:rsidRPr="003775BD">
        <w:rPr>
          <w:rFonts w:asciiTheme="minorHAnsi" w:hAnsiTheme="minorHAnsi" w:cstheme="minorHAnsi"/>
          <w:sz w:val="20"/>
          <w:szCs w:val="20"/>
        </w:rPr>
        <w:t xml:space="preserve"> случае предоставления Покупателем разногласий в отношении положений настоящего договора, договор считается заключенным с момента согласования данных разногласий. Принятие продукции после представления </w:t>
      </w:r>
      <w:r w:rsidRPr="003775BD">
        <w:rPr>
          <w:rFonts w:asciiTheme="minorHAnsi" w:hAnsiTheme="minorHAnsi" w:cstheme="minorHAnsi"/>
          <w:sz w:val="20"/>
          <w:szCs w:val="20"/>
        </w:rPr>
        <w:lastRenderedPageBreak/>
        <w:t>разногласий, но до согласования их Поставщиком лишает Покупателя права ссылаться на содержание или наличие разногласий, - в этом случае договор действует в настоящей редакции.</w:t>
      </w:r>
    </w:p>
    <w:p w14:paraId="5F317D54" w14:textId="77777777" w:rsidR="00F136CA" w:rsidRPr="003775BD" w:rsidRDefault="00F136CA" w:rsidP="002603D4">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8.3. Настоящий Договор может быть расторгнут в любое время по соглашению Сторон.</w:t>
      </w:r>
    </w:p>
    <w:p w14:paraId="08A1E56C" w14:textId="77777777" w:rsidR="00F136CA" w:rsidRPr="003775BD" w:rsidRDefault="00F136CA" w:rsidP="002603D4">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8.4. По требованию любой из сторон д</w:t>
      </w:r>
      <w:r w:rsidR="0078279F">
        <w:rPr>
          <w:rFonts w:asciiTheme="minorHAnsi" w:hAnsiTheme="minorHAnsi" w:cstheme="minorHAnsi"/>
          <w:sz w:val="20"/>
          <w:szCs w:val="20"/>
        </w:rPr>
        <w:t xml:space="preserve">оговор может быть расторгнут в </w:t>
      </w:r>
      <w:r w:rsidRPr="003775BD">
        <w:rPr>
          <w:rFonts w:asciiTheme="minorHAnsi" w:hAnsiTheme="minorHAnsi" w:cstheme="minorHAnsi"/>
          <w:sz w:val="20"/>
          <w:szCs w:val="20"/>
        </w:rPr>
        <w:t>одностороннем порядке путем уведомления другой стороны не менее чем за 30 (Тридцать) календарных дней до даты предполагаемого расторжения.</w:t>
      </w:r>
    </w:p>
    <w:p w14:paraId="45EB14E9" w14:textId="77777777" w:rsidR="00F136CA" w:rsidRPr="003775BD" w:rsidRDefault="00F136CA" w:rsidP="002603D4">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8.5. По всем вопросам, не нашедшим решения в условиях настоящего договора, но прямо или косвенно вытекающим из отношений Сторон по нему, затрагивающих интересы Сторон,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68DFCB8" w14:textId="77777777" w:rsidR="00F136CA" w:rsidRPr="003775BD" w:rsidRDefault="00F136CA" w:rsidP="002603D4">
      <w:pPr>
        <w:tabs>
          <w:tab w:val="left" w:pos="900"/>
        </w:tabs>
        <w:ind w:firstLine="540"/>
        <w:jc w:val="both"/>
        <w:rPr>
          <w:rFonts w:asciiTheme="minorHAnsi" w:hAnsiTheme="minorHAnsi" w:cstheme="minorHAnsi"/>
          <w:sz w:val="20"/>
          <w:szCs w:val="20"/>
        </w:rPr>
      </w:pPr>
    </w:p>
    <w:p w14:paraId="70250305" w14:textId="77777777" w:rsidR="00F136CA" w:rsidRPr="003775BD" w:rsidRDefault="00F136CA" w:rsidP="002603D4">
      <w:pPr>
        <w:numPr>
          <w:ilvl w:val="0"/>
          <w:numId w:val="13"/>
        </w:numPr>
        <w:tabs>
          <w:tab w:val="left" w:pos="900"/>
        </w:tabs>
        <w:ind w:left="0" w:firstLine="540"/>
        <w:jc w:val="center"/>
        <w:rPr>
          <w:rFonts w:asciiTheme="minorHAnsi" w:hAnsiTheme="minorHAnsi" w:cstheme="minorHAnsi"/>
          <w:sz w:val="20"/>
          <w:szCs w:val="20"/>
        </w:rPr>
      </w:pPr>
      <w:r w:rsidRPr="003775BD">
        <w:rPr>
          <w:rFonts w:asciiTheme="minorHAnsi" w:hAnsiTheme="minorHAnsi" w:cstheme="minorHAnsi"/>
          <w:b/>
          <w:bCs/>
          <w:sz w:val="20"/>
          <w:szCs w:val="20"/>
        </w:rPr>
        <w:t>Прочие условия</w:t>
      </w:r>
    </w:p>
    <w:p w14:paraId="56F1D166" w14:textId="77777777" w:rsidR="00F136CA" w:rsidRPr="003775BD" w:rsidRDefault="00F136CA" w:rsidP="003E278E">
      <w:pPr>
        <w:tabs>
          <w:tab w:val="left" w:pos="900"/>
        </w:tabs>
        <w:jc w:val="both"/>
        <w:rPr>
          <w:rFonts w:asciiTheme="minorHAnsi" w:hAnsiTheme="minorHAnsi" w:cstheme="minorHAnsi"/>
          <w:sz w:val="20"/>
          <w:szCs w:val="20"/>
        </w:rPr>
      </w:pPr>
      <w:r w:rsidRPr="003775BD">
        <w:rPr>
          <w:rFonts w:asciiTheme="minorHAnsi" w:hAnsiTheme="minorHAnsi" w:cstheme="minorHAnsi"/>
          <w:sz w:val="20"/>
          <w:szCs w:val="20"/>
        </w:rPr>
        <w:t>9.1. Настоящий Договор вступает в силу с момента подписания его Сторонами и действует до полного и надлежащего исполнения Сторонами принятых на себя по настоящему Договору обязательств, и подписания Стонами итогового акта сверки поставок и расчетов, при отсутствии претензий друг к другу.</w:t>
      </w:r>
    </w:p>
    <w:p w14:paraId="15FB1631" w14:textId="77777777" w:rsidR="00F136CA" w:rsidRPr="003775BD" w:rsidRDefault="00F136CA" w:rsidP="002603D4">
      <w:pPr>
        <w:numPr>
          <w:ilvl w:val="1"/>
          <w:numId w:val="21"/>
        </w:numPr>
        <w:tabs>
          <w:tab w:val="left" w:pos="900"/>
        </w:tabs>
        <w:ind w:left="0" w:firstLine="0"/>
        <w:jc w:val="both"/>
        <w:rPr>
          <w:rFonts w:asciiTheme="minorHAnsi" w:hAnsiTheme="minorHAnsi" w:cstheme="minorHAnsi"/>
          <w:sz w:val="20"/>
          <w:szCs w:val="20"/>
        </w:rPr>
      </w:pPr>
      <w:r w:rsidRPr="003775BD">
        <w:rPr>
          <w:rFonts w:asciiTheme="minorHAnsi" w:hAnsiTheme="minorHAnsi" w:cstheme="minorHAnsi"/>
          <w:sz w:val="20"/>
          <w:szCs w:val="20"/>
        </w:rPr>
        <w:t>Настоящий договор подписан в двух экземплярах, уполномоченными на то представителями, по одному экземпляру для каждой из сторон.</w:t>
      </w:r>
    </w:p>
    <w:p w14:paraId="5C8F0B00" w14:textId="77777777" w:rsidR="00F136CA" w:rsidRPr="003775BD" w:rsidRDefault="00F136CA" w:rsidP="002603D4">
      <w:pPr>
        <w:numPr>
          <w:ilvl w:val="1"/>
          <w:numId w:val="21"/>
        </w:numPr>
        <w:tabs>
          <w:tab w:val="left" w:pos="900"/>
        </w:tabs>
        <w:ind w:left="0" w:firstLine="0"/>
        <w:jc w:val="both"/>
        <w:rPr>
          <w:rFonts w:asciiTheme="minorHAnsi" w:hAnsiTheme="minorHAnsi" w:cstheme="minorHAnsi"/>
          <w:sz w:val="20"/>
          <w:szCs w:val="20"/>
        </w:rPr>
      </w:pPr>
      <w:r w:rsidRPr="003775BD">
        <w:rPr>
          <w:rFonts w:asciiTheme="minorHAnsi" w:hAnsiTheme="minorHAnsi" w:cstheme="minorHAnsi"/>
          <w:sz w:val="20"/>
          <w:szCs w:val="20"/>
        </w:rPr>
        <w:t xml:space="preserve">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переписки или путем переговоров на основе действующего законодательства РФ.</w:t>
      </w:r>
    </w:p>
    <w:p w14:paraId="76A5D77D" w14:textId="77777777" w:rsidR="00F136CA" w:rsidRPr="003775BD" w:rsidRDefault="00F136CA" w:rsidP="002603D4">
      <w:pPr>
        <w:numPr>
          <w:ilvl w:val="1"/>
          <w:numId w:val="21"/>
        </w:numPr>
        <w:tabs>
          <w:tab w:val="left" w:pos="900"/>
        </w:tabs>
        <w:ind w:left="0" w:firstLine="0"/>
        <w:jc w:val="both"/>
        <w:rPr>
          <w:rFonts w:asciiTheme="minorHAnsi" w:hAnsiTheme="minorHAnsi" w:cstheme="minorHAnsi"/>
          <w:sz w:val="20"/>
          <w:szCs w:val="20"/>
        </w:rPr>
      </w:pPr>
      <w:r w:rsidRPr="003775BD">
        <w:rPr>
          <w:rFonts w:asciiTheme="minorHAnsi" w:hAnsiTheme="minorHAnsi" w:cstheme="minorHAnsi"/>
          <w:sz w:val="20"/>
          <w:szCs w:val="20"/>
        </w:rPr>
        <w:t xml:space="preserve"> Споры, связанные с исполнением настоящего договора, при невозможности их решения путем переговоров, передаются на разрешение в Арбитражный суд Нижегородской области. </w:t>
      </w:r>
    </w:p>
    <w:p w14:paraId="5348C41B" w14:textId="77777777" w:rsidR="00F136CA" w:rsidRPr="003775BD" w:rsidRDefault="00F136CA" w:rsidP="002603D4">
      <w:pPr>
        <w:numPr>
          <w:ilvl w:val="1"/>
          <w:numId w:val="21"/>
        </w:numPr>
        <w:tabs>
          <w:tab w:val="left" w:pos="900"/>
        </w:tabs>
        <w:ind w:left="0" w:firstLine="0"/>
        <w:jc w:val="both"/>
        <w:rPr>
          <w:rFonts w:asciiTheme="minorHAnsi" w:hAnsiTheme="minorHAnsi" w:cstheme="minorHAnsi"/>
          <w:sz w:val="20"/>
          <w:szCs w:val="20"/>
        </w:rPr>
      </w:pPr>
      <w:r w:rsidRPr="003775BD">
        <w:rPr>
          <w:rFonts w:asciiTheme="minorHAnsi" w:hAnsiTheme="minorHAnsi" w:cstheme="minorHAnsi"/>
          <w:sz w:val="20"/>
          <w:szCs w:val="20"/>
        </w:rPr>
        <w:t xml:space="preserve"> </w:t>
      </w:r>
      <w:proofErr w:type="gramStart"/>
      <w:r w:rsidRPr="003775BD">
        <w:rPr>
          <w:rFonts w:asciiTheme="minorHAnsi" w:hAnsiTheme="minorHAnsi" w:cstheme="minorHAnsi"/>
          <w:sz w:val="20"/>
          <w:szCs w:val="20"/>
        </w:rPr>
        <w:t>Взаимоотношения сторон</w:t>
      </w:r>
      <w:proofErr w:type="gramEnd"/>
      <w:r w:rsidRPr="003775BD">
        <w:rPr>
          <w:rFonts w:asciiTheme="minorHAnsi" w:hAnsiTheme="minorHAnsi" w:cstheme="minorHAnsi"/>
          <w:sz w:val="20"/>
          <w:szCs w:val="20"/>
        </w:rPr>
        <w:t xml:space="preserve"> не урегулированные настоящим договором, регламентируются действующим законодательством РФ.</w:t>
      </w:r>
    </w:p>
    <w:p w14:paraId="299816A7" w14:textId="77777777" w:rsidR="00F136CA" w:rsidRPr="003775BD" w:rsidRDefault="00F136CA" w:rsidP="002603D4">
      <w:pPr>
        <w:pStyle w:val="6"/>
        <w:tabs>
          <w:tab w:val="clear" w:pos="435"/>
          <w:tab w:val="left" w:pos="708"/>
        </w:tabs>
        <w:ind w:left="0" w:firstLine="540"/>
        <w:rPr>
          <w:rFonts w:asciiTheme="minorHAnsi" w:hAnsiTheme="minorHAnsi" w:cstheme="minorHAnsi"/>
          <w:sz w:val="20"/>
          <w:szCs w:val="20"/>
        </w:rPr>
      </w:pPr>
      <w:r w:rsidRPr="003775BD">
        <w:rPr>
          <w:rFonts w:asciiTheme="minorHAnsi" w:hAnsiTheme="minorHAnsi" w:cstheme="minorHAnsi"/>
          <w:sz w:val="20"/>
          <w:szCs w:val="20"/>
        </w:rPr>
        <w:t>10.Подписи и реквизиты сторон:</w:t>
      </w:r>
    </w:p>
    <w:p w14:paraId="4AA9CC26" w14:textId="77777777" w:rsidR="00F136CA" w:rsidRPr="003775BD" w:rsidRDefault="00F136CA" w:rsidP="002603D4">
      <w:pPr>
        <w:rPr>
          <w:rFonts w:asciiTheme="minorHAnsi" w:hAnsiTheme="minorHAnsi" w:cstheme="minorHAnsi"/>
          <w:sz w:val="20"/>
          <w:szCs w:val="20"/>
        </w:rPr>
      </w:pPr>
    </w:p>
    <w:tbl>
      <w:tblPr>
        <w:tblW w:w="10008" w:type="dxa"/>
        <w:tblLayout w:type="fixed"/>
        <w:tblLook w:val="0000" w:firstRow="0" w:lastRow="0" w:firstColumn="0" w:lastColumn="0" w:noHBand="0" w:noVBand="0"/>
      </w:tblPr>
      <w:tblGrid>
        <w:gridCol w:w="4788"/>
        <w:gridCol w:w="5220"/>
      </w:tblGrid>
      <w:tr w:rsidR="00F136CA" w:rsidRPr="003775BD" w14:paraId="58764DE6" w14:textId="77777777">
        <w:trPr>
          <w:trHeight w:val="4841"/>
        </w:trPr>
        <w:tc>
          <w:tcPr>
            <w:tcW w:w="4788" w:type="dxa"/>
          </w:tcPr>
          <w:p w14:paraId="6F09B295" w14:textId="77777777" w:rsidR="00F136CA" w:rsidRPr="003775BD" w:rsidRDefault="00F136CA" w:rsidP="0062469F">
            <w:pPr>
              <w:pStyle w:val="7"/>
              <w:jc w:val="left"/>
              <w:rPr>
                <w:rFonts w:asciiTheme="minorHAnsi" w:hAnsiTheme="minorHAnsi" w:cstheme="minorHAnsi"/>
                <w:bCs w:val="0"/>
                <w:szCs w:val="20"/>
              </w:rPr>
            </w:pPr>
            <w:r w:rsidRPr="003775BD">
              <w:rPr>
                <w:rFonts w:asciiTheme="minorHAnsi" w:hAnsiTheme="minorHAnsi" w:cstheme="minorHAnsi"/>
                <w:bCs w:val="0"/>
                <w:szCs w:val="20"/>
              </w:rPr>
              <w:t>Покупатель</w:t>
            </w:r>
          </w:p>
          <w:p w14:paraId="6214E3BB" w14:textId="77777777" w:rsidR="00F136CA" w:rsidRPr="003775BD" w:rsidRDefault="00F136CA" w:rsidP="001F6009">
            <w:pPr>
              <w:rPr>
                <w:rFonts w:asciiTheme="minorHAnsi" w:hAnsiTheme="minorHAnsi" w:cstheme="minorHAnsi"/>
                <w:sz w:val="20"/>
                <w:szCs w:val="20"/>
              </w:rPr>
            </w:pPr>
          </w:p>
          <w:p w14:paraId="56716276" w14:textId="77777777" w:rsidR="00F136CA" w:rsidRPr="003775BD" w:rsidRDefault="00F136CA" w:rsidP="00BC40AB">
            <w:pPr>
              <w:tabs>
                <w:tab w:val="left" w:pos="72"/>
                <w:tab w:val="left" w:pos="4932"/>
              </w:tabs>
              <w:rPr>
                <w:rFonts w:asciiTheme="minorHAnsi" w:hAnsiTheme="minorHAnsi" w:cstheme="minorHAnsi"/>
                <w:sz w:val="20"/>
                <w:szCs w:val="20"/>
              </w:rPr>
            </w:pPr>
          </w:p>
          <w:p w14:paraId="56DB276D" w14:textId="77777777" w:rsidR="00F136CA" w:rsidRPr="003775BD" w:rsidRDefault="00F136CA" w:rsidP="00BC40AB">
            <w:pPr>
              <w:tabs>
                <w:tab w:val="left" w:pos="72"/>
                <w:tab w:val="left" w:pos="4932"/>
              </w:tabs>
              <w:rPr>
                <w:rFonts w:asciiTheme="minorHAnsi" w:hAnsiTheme="minorHAnsi" w:cstheme="minorHAnsi"/>
                <w:sz w:val="20"/>
                <w:szCs w:val="20"/>
              </w:rPr>
            </w:pPr>
          </w:p>
          <w:p w14:paraId="30846348" w14:textId="77777777" w:rsidR="00F136CA" w:rsidRPr="003775BD" w:rsidRDefault="00514F19" w:rsidP="00514F19">
            <w:pPr>
              <w:tabs>
                <w:tab w:val="left" w:pos="72"/>
                <w:tab w:val="left" w:pos="4932"/>
              </w:tabs>
              <w:rPr>
                <w:rFonts w:asciiTheme="minorHAnsi" w:hAnsiTheme="minorHAnsi" w:cstheme="minorHAnsi"/>
                <w:sz w:val="20"/>
                <w:szCs w:val="20"/>
              </w:rPr>
            </w:pPr>
            <w:r w:rsidRPr="003775BD">
              <w:rPr>
                <w:rFonts w:asciiTheme="minorHAnsi" w:hAnsiTheme="minorHAnsi" w:cstheme="minorHAnsi"/>
                <w:sz w:val="20"/>
                <w:szCs w:val="20"/>
              </w:rPr>
              <w:t xml:space="preserve">____________________/______ </w:t>
            </w:r>
            <w:r w:rsidR="00F136CA" w:rsidRPr="003775BD">
              <w:rPr>
                <w:rFonts w:asciiTheme="minorHAnsi" w:hAnsiTheme="minorHAnsi" w:cstheme="minorHAnsi"/>
                <w:sz w:val="20"/>
                <w:szCs w:val="20"/>
              </w:rPr>
              <w:t>/</w:t>
            </w:r>
          </w:p>
        </w:tc>
        <w:tc>
          <w:tcPr>
            <w:tcW w:w="5220" w:type="dxa"/>
          </w:tcPr>
          <w:p w14:paraId="61E17D19" w14:textId="77777777" w:rsidR="00F136CA" w:rsidRPr="003775BD" w:rsidRDefault="00F136CA" w:rsidP="001F6009">
            <w:pPr>
              <w:pStyle w:val="7"/>
              <w:jc w:val="left"/>
              <w:rPr>
                <w:rFonts w:asciiTheme="minorHAnsi" w:hAnsiTheme="minorHAnsi" w:cstheme="minorHAnsi"/>
                <w:szCs w:val="20"/>
              </w:rPr>
            </w:pPr>
            <w:r w:rsidRPr="003775BD">
              <w:rPr>
                <w:rFonts w:asciiTheme="minorHAnsi" w:hAnsiTheme="minorHAnsi" w:cstheme="minorHAnsi"/>
                <w:szCs w:val="20"/>
              </w:rPr>
              <w:t>Поставщик</w:t>
            </w:r>
          </w:p>
          <w:p w14:paraId="22890DE9" w14:textId="77777777" w:rsidR="00F136CA" w:rsidRPr="003775BD" w:rsidRDefault="00F136CA" w:rsidP="001F6009">
            <w:pPr>
              <w:rPr>
                <w:rFonts w:asciiTheme="minorHAnsi" w:hAnsiTheme="minorHAnsi" w:cstheme="minorHAnsi"/>
                <w:sz w:val="20"/>
                <w:szCs w:val="20"/>
              </w:rPr>
            </w:pPr>
          </w:p>
          <w:p w14:paraId="7EE777B6" w14:textId="77777777" w:rsidR="00903A97" w:rsidRPr="00903A97" w:rsidRDefault="00903A97" w:rsidP="00903A97">
            <w:pPr>
              <w:rPr>
                <w:rFonts w:ascii="Calibri" w:hAnsi="Calibri" w:cs="Calibri"/>
                <w:b/>
                <w:sz w:val="20"/>
                <w:szCs w:val="20"/>
              </w:rPr>
            </w:pPr>
            <w:r w:rsidRPr="00903A97">
              <w:rPr>
                <w:rFonts w:ascii="Calibri" w:hAnsi="Calibri" w:cs="Calibri"/>
                <w:b/>
                <w:sz w:val="20"/>
                <w:szCs w:val="20"/>
              </w:rPr>
              <w:t>ООО «БЕТОН-ГРАДЪ»</w:t>
            </w:r>
          </w:p>
          <w:p w14:paraId="10E879AE"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603087, г. Н.НОВГОРОД, ул. Нижне-Печерская, д. 12, ПОМЕЩ. П1, оф. №15.</w:t>
            </w:r>
          </w:p>
          <w:p w14:paraId="4190C5BA" w14:textId="182EFD45"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 xml:space="preserve">почтовый адрес: 606016, Нижегородская обл., г. Дзержинск, пр. Ленина д. 84, а/я </w:t>
            </w:r>
            <w:r w:rsidR="001A43FC">
              <w:rPr>
                <w:rFonts w:ascii="Calibri" w:hAnsi="Calibri" w:cs="Calibri"/>
                <w:bCs/>
                <w:sz w:val="20"/>
                <w:szCs w:val="20"/>
              </w:rPr>
              <w:t>9</w:t>
            </w:r>
            <w:r w:rsidRPr="00903A97">
              <w:rPr>
                <w:rFonts w:ascii="Calibri" w:hAnsi="Calibri" w:cs="Calibri"/>
                <w:bCs/>
                <w:sz w:val="20"/>
                <w:szCs w:val="20"/>
              </w:rPr>
              <w:t>.</w:t>
            </w:r>
          </w:p>
          <w:p w14:paraId="69FE4F47"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ОГРН 1145260015317 от 21.10.2014</w:t>
            </w:r>
          </w:p>
          <w:p w14:paraId="5C344769"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ИНН/КПП 5260398618/526001001</w:t>
            </w:r>
          </w:p>
          <w:p w14:paraId="5CA46135"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р/</w:t>
            </w:r>
            <w:proofErr w:type="spellStart"/>
            <w:r w:rsidRPr="00903A97">
              <w:rPr>
                <w:rFonts w:ascii="Calibri" w:hAnsi="Calibri" w:cs="Calibri"/>
                <w:bCs/>
                <w:sz w:val="20"/>
                <w:szCs w:val="20"/>
              </w:rPr>
              <w:t>сч</w:t>
            </w:r>
            <w:proofErr w:type="spellEnd"/>
            <w:r w:rsidRPr="00903A97">
              <w:rPr>
                <w:rFonts w:ascii="Calibri" w:hAnsi="Calibri" w:cs="Calibri"/>
                <w:bCs/>
                <w:sz w:val="20"/>
                <w:szCs w:val="20"/>
              </w:rPr>
              <w:t xml:space="preserve"> 40702810000490003626</w:t>
            </w:r>
          </w:p>
          <w:p w14:paraId="293214D5"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в Филиал «Центральный» Банка ВТБ (ПАО)</w:t>
            </w:r>
          </w:p>
          <w:p w14:paraId="0155FC69"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к/</w:t>
            </w:r>
            <w:proofErr w:type="spellStart"/>
            <w:r w:rsidRPr="00903A97">
              <w:rPr>
                <w:rFonts w:ascii="Calibri" w:hAnsi="Calibri" w:cs="Calibri"/>
                <w:bCs/>
                <w:sz w:val="20"/>
                <w:szCs w:val="20"/>
              </w:rPr>
              <w:t>сч</w:t>
            </w:r>
            <w:proofErr w:type="spellEnd"/>
            <w:r w:rsidRPr="00903A97">
              <w:rPr>
                <w:rFonts w:ascii="Calibri" w:hAnsi="Calibri" w:cs="Calibri"/>
                <w:bCs/>
                <w:sz w:val="20"/>
                <w:szCs w:val="20"/>
              </w:rPr>
              <w:t xml:space="preserve"> 30101810145250000411</w:t>
            </w:r>
          </w:p>
          <w:p w14:paraId="5AC0F121"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БИК 044525411</w:t>
            </w:r>
          </w:p>
          <w:p w14:paraId="36EF668B" w14:textId="77777777" w:rsidR="00903A97" w:rsidRPr="00903A97" w:rsidRDefault="00903A97" w:rsidP="00903A97">
            <w:pPr>
              <w:tabs>
                <w:tab w:val="left" w:pos="72"/>
                <w:tab w:val="left" w:pos="4932"/>
              </w:tabs>
              <w:rPr>
                <w:rFonts w:ascii="Calibri" w:hAnsi="Calibri" w:cs="Calibri"/>
                <w:bCs/>
                <w:sz w:val="20"/>
                <w:szCs w:val="20"/>
              </w:rPr>
            </w:pPr>
          </w:p>
          <w:p w14:paraId="193DA27D" w14:textId="77777777" w:rsidR="00903A97" w:rsidRPr="00903A97" w:rsidRDefault="00903A97" w:rsidP="00903A97">
            <w:pPr>
              <w:tabs>
                <w:tab w:val="left" w:pos="72"/>
                <w:tab w:val="left" w:pos="4932"/>
              </w:tabs>
              <w:rPr>
                <w:rFonts w:ascii="Calibri" w:hAnsi="Calibri" w:cs="Calibri"/>
                <w:bCs/>
                <w:sz w:val="20"/>
                <w:szCs w:val="20"/>
              </w:rPr>
            </w:pPr>
          </w:p>
          <w:p w14:paraId="6C8F4D87" w14:textId="77777777" w:rsidR="00903A97" w:rsidRPr="00903A97" w:rsidRDefault="00903A97" w:rsidP="00903A97">
            <w:pPr>
              <w:tabs>
                <w:tab w:val="left" w:pos="72"/>
                <w:tab w:val="left" w:pos="4932"/>
              </w:tabs>
              <w:rPr>
                <w:rFonts w:ascii="Calibri" w:hAnsi="Calibri" w:cs="Calibri"/>
                <w:bCs/>
                <w:sz w:val="20"/>
                <w:szCs w:val="20"/>
              </w:rPr>
            </w:pPr>
          </w:p>
          <w:p w14:paraId="509E361E" w14:textId="77777777" w:rsidR="00903A97" w:rsidRPr="00903A97" w:rsidRDefault="00903A97" w:rsidP="00903A97">
            <w:pPr>
              <w:tabs>
                <w:tab w:val="left" w:pos="72"/>
                <w:tab w:val="left" w:pos="4932"/>
              </w:tabs>
              <w:rPr>
                <w:rFonts w:ascii="Calibri" w:hAnsi="Calibri" w:cs="Calibri"/>
                <w:bCs/>
                <w:sz w:val="20"/>
                <w:szCs w:val="20"/>
              </w:rPr>
            </w:pPr>
            <w:r w:rsidRPr="00903A97">
              <w:rPr>
                <w:rFonts w:ascii="Calibri" w:hAnsi="Calibri" w:cs="Calibri"/>
                <w:bCs/>
                <w:sz w:val="20"/>
                <w:szCs w:val="20"/>
              </w:rPr>
              <w:t>Директор</w:t>
            </w:r>
          </w:p>
          <w:p w14:paraId="608F0353" w14:textId="77777777" w:rsidR="00903A97" w:rsidRPr="00903A97" w:rsidRDefault="00903A97" w:rsidP="00903A97">
            <w:pPr>
              <w:tabs>
                <w:tab w:val="left" w:pos="72"/>
                <w:tab w:val="left" w:pos="4932"/>
              </w:tabs>
              <w:rPr>
                <w:rFonts w:ascii="Calibri" w:hAnsi="Calibri" w:cs="Calibri"/>
                <w:bCs/>
                <w:sz w:val="20"/>
                <w:szCs w:val="20"/>
              </w:rPr>
            </w:pPr>
          </w:p>
          <w:p w14:paraId="697F6C9A" w14:textId="77777777" w:rsidR="00F136CA" w:rsidRPr="003775BD" w:rsidRDefault="00903A97" w:rsidP="00903A97">
            <w:pPr>
              <w:tabs>
                <w:tab w:val="left" w:pos="0"/>
              </w:tabs>
              <w:rPr>
                <w:rFonts w:asciiTheme="minorHAnsi" w:hAnsiTheme="minorHAnsi" w:cstheme="minorHAnsi"/>
                <w:sz w:val="20"/>
                <w:szCs w:val="20"/>
              </w:rPr>
            </w:pPr>
            <w:r w:rsidRPr="00903A97">
              <w:rPr>
                <w:rFonts w:ascii="Calibri" w:hAnsi="Calibri" w:cs="Calibri"/>
                <w:bCs/>
                <w:sz w:val="20"/>
                <w:szCs w:val="20"/>
              </w:rPr>
              <w:t>___________________/И.В. Самусев/</w:t>
            </w:r>
          </w:p>
        </w:tc>
      </w:tr>
    </w:tbl>
    <w:p w14:paraId="4D97575B" w14:textId="77777777" w:rsidR="00F136CA" w:rsidRPr="003775BD" w:rsidRDefault="00F136CA" w:rsidP="002603D4">
      <w:pPr>
        <w:ind w:firstLine="540"/>
        <w:jc w:val="right"/>
        <w:rPr>
          <w:rFonts w:asciiTheme="minorHAnsi" w:hAnsiTheme="minorHAnsi" w:cstheme="minorHAnsi"/>
          <w:sz w:val="20"/>
          <w:szCs w:val="20"/>
        </w:rPr>
      </w:pPr>
    </w:p>
    <w:p w14:paraId="41FF1FFD" w14:textId="77777777" w:rsidR="00F136CA" w:rsidRPr="003775BD" w:rsidRDefault="00F136CA" w:rsidP="002603D4">
      <w:pPr>
        <w:pStyle w:val="1"/>
        <w:rPr>
          <w:rFonts w:asciiTheme="minorHAnsi" w:hAnsiTheme="minorHAnsi" w:cstheme="minorHAnsi"/>
          <w:sz w:val="20"/>
          <w:szCs w:val="20"/>
        </w:rPr>
      </w:pPr>
      <w:r w:rsidRPr="003775BD">
        <w:rPr>
          <w:rFonts w:asciiTheme="minorHAnsi" w:hAnsiTheme="minorHAnsi" w:cstheme="minorHAnsi"/>
          <w:b w:val="0"/>
          <w:bCs w:val="0"/>
          <w:sz w:val="20"/>
          <w:szCs w:val="20"/>
        </w:rPr>
        <w:br w:type="page"/>
      </w:r>
      <w:r w:rsidRPr="003775BD">
        <w:rPr>
          <w:rFonts w:asciiTheme="minorHAnsi" w:hAnsiTheme="minorHAnsi" w:cstheme="minorHAnsi"/>
          <w:sz w:val="20"/>
          <w:szCs w:val="20"/>
        </w:rPr>
        <w:lastRenderedPageBreak/>
        <w:t>ПРИЛОЖЕНИЕ № 1</w:t>
      </w:r>
    </w:p>
    <w:p w14:paraId="737B1642" w14:textId="77777777" w:rsidR="00F136CA" w:rsidRPr="003775BD" w:rsidRDefault="00F136CA" w:rsidP="00ED0C65">
      <w:pPr>
        <w:pStyle w:val="1"/>
        <w:ind w:left="0" w:firstLine="540"/>
        <w:rPr>
          <w:rFonts w:asciiTheme="minorHAnsi" w:hAnsiTheme="minorHAnsi" w:cstheme="minorHAnsi"/>
          <w:sz w:val="20"/>
          <w:szCs w:val="20"/>
        </w:rPr>
      </w:pPr>
      <w:r w:rsidRPr="003775BD">
        <w:rPr>
          <w:rFonts w:asciiTheme="minorHAnsi" w:hAnsiTheme="minorHAnsi" w:cstheme="minorHAnsi"/>
          <w:sz w:val="20"/>
          <w:szCs w:val="20"/>
        </w:rPr>
        <w:t xml:space="preserve">к договору поставки № </w:t>
      </w:r>
      <w:r w:rsidR="00B775A9" w:rsidRPr="003775BD">
        <w:rPr>
          <w:rFonts w:asciiTheme="minorHAnsi" w:hAnsiTheme="minorHAnsi" w:cstheme="minorHAnsi"/>
          <w:sz w:val="20"/>
          <w:szCs w:val="20"/>
        </w:rPr>
        <w:t>________</w:t>
      </w:r>
      <w:r w:rsidR="00ED0C65" w:rsidRPr="003775BD">
        <w:rPr>
          <w:rFonts w:asciiTheme="minorHAnsi" w:hAnsiTheme="minorHAnsi" w:cstheme="minorHAnsi"/>
          <w:sz w:val="20"/>
          <w:szCs w:val="20"/>
        </w:rPr>
        <w:t xml:space="preserve"> </w:t>
      </w:r>
      <w:r w:rsidRPr="003775BD">
        <w:rPr>
          <w:rFonts w:asciiTheme="minorHAnsi" w:hAnsiTheme="minorHAnsi" w:cstheme="minorHAnsi"/>
          <w:sz w:val="20"/>
          <w:szCs w:val="20"/>
        </w:rPr>
        <w:t xml:space="preserve">от </w:t>
      </w:r>
      <w:r w:rsidR="00B775A9" w:rsidRPr="003775BD">
        <w:rPr>
          <w:rFonts w:asciiTheme="minorHAnsi" w:hAnsiTheme="minorHAnsi" w:cstheme="minorHAnsi"/>
          <w:sz w:val="20"/>
          <w:szCs w:val="20"/>
        </w:rPr>
        <w:t>________</w:t>
      </w:r>
      <w:r w:rsidRPr="003775BD">
        <w:rPr>
          <w:rFonts w:asciiTheme="minorHAnsi" w:hAnsiTheme="minorHAnsi" w:cstheme="minorHAnsi"/>
          <w:sz w:val="20"/>
          <w:szCs w:val="20"/>
        </w:rPr>
        <w:t xml:space="preserve"> </w:t>
      </w:r>
    </w:p>
    <w:p w14:paraId="5411CAA7" w14:textId="77777777" w:rsidR="00F136CA" w:rsidRPr="003775BD" w:rsidRDefault="00F136CA" w:rsidP="002603D4">
      <w:pPr>
        <w:rPr>
          <w:rFonts w:asciiTheme="minorHAnsi" w:hAnsiTheme="minorHAnsi" w:cstheme="minorHAnsi"/>
          <w:sz w:val="20"/>
          <w:szCs w:val="20"/>
        </w:rPr>
      </w:pPr>
      <w:proofErr w:type="spellStart"/>
      <w:r w:rsidRPr="003775BD">
        <w:rPr>
          <w:rFonts w:asciiTheme="minorHAnsi" w:hAnsiTheme="minorHAnsi" w:cstheme="minorHAnsi"/>
          <w:sz w:val="20"/>
          <w:szCs w:val="20"/>
        </w:rPr>
        <w:t>г.Н.Новгород</w:t>
      </w:r>
      <w:proofErr w:type="spellEnd"/>
      <w:r w:rsidRPr="003775BD">
        <w:rPr>
          <w:rFonts w:asciiTheme="minorHAnsi" w:hAnsiTheme="minorHAnsi" w:cstheme="minorHAnsi"/>
          <w:sz w:val="20"/>
          <w:szCs w:val="20"/>
        </w:rPr>
        <w:t xml:space="preserve"> </w:t>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r>
      <w:r w:rsidRPr="003775BD">
        <w:rPr>
          <w:rFonts w:asciiTheme="minorHAnsi" w:hAnsiTheme="minorHAnsi" w:cstheme="minorHAnsi"/>
          <w:sz w:val="20"/>
          <w:szCs w:val="20"/>
        </w:rPr>
        <w:tab/>
        <w:t xml:space="preserve"> </w:t>
      </w:r>
      <w:proofErr w:type="gramStart"/>
      <w:r w:rsidRPr="003775BD">
        <w:rPr>
          <w:rFonts w:asciiTheme="minorHAnsi" w:hAnsiTheme="minorHAnsi" w:cstheme="minorHAnsi"/>
          <w:sz w:val="20"/>
          <w:szCs w:val="20"/>
        </w:rPr>
        <w:t xml:space="preserve">   «</w:t>
      </w:r>
      <w:proofErr w:type="gramEnd"/>
      <w:r w:rsidR="00B775A9" w:rsidRPr="003775BD">
        <w:rPr>
          <w:rFonts w:asciiTheme="minorHAnsi" w:hAnsiTheme="minorHAnsi" w:cstheme="minorHAnsi"/>
          <w:sz w:val="20"/>
          <w:szCs w:val="20"/>
        </w:rPr>
        <w:t>__</w:t>
      </w:r>
      <w:r w:rsidRPr="003775BD">
        <w:rPr>
          <w:rFonts w:asciiTheme="minorHAnsi" w:hAnsiTheme="minorHAnsi" w:cstheme="minorHAnsi"/>
          <w:sz w:val="20"/>
          <w:szCs w:val="20"/>
        </w:rPr>
        <w:t xml:space="preserve">» </w:t>
      </w:r>
      <w:r w:rsidR="00B775A9" w:rsidRPr="003775BD">
        <w:rPr>
          <w:rFonts w:asciiTheme="minorHAnsi" w:hAnsiTheme="minorHAnsi" w:cstheme="minorHAnsi"/>
          <w:sz w:val="20"/>
          <w:szCs w:val="20"/>
        </w:rPr>
        <w:t xml:space="preserve">_______ </w:t>
      </w:r>
      <w:r w:rsidRPr="003775BD">
        <w:rPr>
          <w:rFonts w:asciiTheme="minorHAnsi" w:hAnsiTheme="minorHAnsi" w:cstheme="minorHAnsi"/>
          <w:sz w:val="20"/>
          <w:szCs w:val="20"/>
        </w:rPr>
        <w:t>20</w:t>
      </w:r>
      <w:r w:rsidR="00437A1E">
        <w:rPr>
          <w:rFonts w:asciiTheme="minorHAnsi" w:hAnsiTheme="minorHAnsi" w:cstheme="minorHAnsi"/>
          <w:sz w:val="20"/>
          <w:szCs w:val="20"/>
        </w:rPr>
        <w:t>23</w:t>
      </w:r>
      <w:r w:rsidRPr="003775BD">
        <w:rPr>
          <w:rFonts w:asciiTheme="minorHAnsi" w:hAnsiTheme="minorHAnsi" w:cstheme="minorHAnsi"/>
          <w:sz w:val="20"/>
          <w:szCs w:val="20"/>
        </w:rPr>
        <w:t xml:space="preserve"> г.</w:t>
      </w:r>
    </w:p>
    <w:p w14:paraId="49983911" w14:textId="77777777" w:rsidR="00F136CA" w:rsidRPr="003775BD" w:rsidRDefault="00F136CA" w:rsidP="00394646">
      <w:pPr>
        <w:tabs>
          <w:tab w:val="left" w:pos="7797"/>
          <w:tab w:val="left" w:pos="9720"/>
        </w:tabs>
        <w:ind w:right="76" w:firstLine="540"/>
        <w:jc w:val="both"/>
        <w:rPr>
          <w:rFonts w:asciiTheme="minorHAnsi" w:hAnsiTheme="minorHAnsi" w:cstheme="minorHAnsi"/>
          <w:b/>
          <w:bCs/>
          <w:sz w:val="20"/>
          <w:szCs w:val="20"/>
        </w:rPr>
      </w:pPr>
    </w:p>
    <w:p w14:paraId="6FD21731" w14:textId="77777777" w:rsidR="00F136CA" w:rsidRPr="003775BD" w:rsidRDefault="00F136CA" w:rsidP="00394646">
      <w:pPr>
        <w:tabs>
          <w:tab w:val="left" w:pos="7797"/>
          <w:tab w:val="left" w:pos="9720"/>
        </w:tabs>
        <w:ind w:right="76" w:firstLine="540"/>
        <w:jc w:val="both"/>
        <w:rPr>
          <w:rFonts w:asciiTheme="minorHAnsi" w:hAnsiTheme="minorHAnsi" w:cstheme="minorHAnsi"/>
          <w:b/>
          <w:bCs/>
          <w:sz w:val="20"/>
          <w:szCs w:val="20"/>
        </w:rPr>
      </w:pPr>
    </w:p>
    <w:p w14:paraId="69D0A0B8" w14:textId="77777777" w:rsidR="00F136CA" w:rsidRPr="003775BD" w:rsidRDefault="00F136CA" w:rsidP="00394646">
      <w:pPr>
        <w:tabs>
          <w:tab w:val="left" w:pos="7797"/>
          <w:tab w:val="left" w:pos="9720"/>
        </w:tabs>
        <w:ind w:right="76" w:firstLine="540"/>
        <w:jc w:val="both"/>
        <w:rPr>
          <w:rFonts w:asciiTheme="minorHAnsi" w:hAnsiTheme="minorHAnsi" w:cstheme="minorHAnsi"/>
          <w:b/>
          <w:bCs/>
          <w:sz w:val="20"/>
          <w:szCs w:val="20"/>
        </w:rPr>
      </w:pPr>
    </w:p>
    <w:p w14:paraId="03B29EAB" w14:textId="77777777" w:rsidR="00F136CA" w:rsidRPr="003775BD" w:rsidRDefault="00F136CA" w:rsidP="00394646">
      <w:pPr>
        <w:tabs>
          <w:tab w:val="left" w:pos="7797"/>
          <w:tab w:val="left" w:pos="9720"/>
        </w:tabs>
        <w:ind w:right="76" w:firstLine="540"/>
        <w:jc w:val="both"/>
        <w:rPr>
          <w:rFonts w:asciiTheme="minorHAnsi" w:hAnsiTheme="minorHAnsi" w:cstheme="minorHAnsi"/>
          <w:sz w:val="20"/>
          <w:szCs w:val="20"/>
        </w:rPr>
      </w:pPr>
      <w:r w:rsidRPr="003775BD">
        <w:rPr>
          <w:rFonts w:asciiTheme="minorHAnsi" w:hAnsiTheme="minorHAnsi" w:cstheme="minorHAnsi"/>
          <w:b/>
          <w:bCs/>
          <w:sz w:val="20"/>
          <w:szCs w:val="20"/>
        </w:rPr>
        <w:t>Общество с ограниченной ответственностью «БЕТОН-ГРАД</w:t>
      </w:r>
      <w:r w:rsidR="00D535D5">
        <w:rPr>
          <w:rFonts w:asciiTheme="minorHAnsi" w:hAnsiTheme="minorHAnsi" w:cstheme="minorHAnsi"/>
          <w:b/>
          <w:bCs/>
          <w:sz w:val="20"/>
          <w:szCs w:val="20"/>
        </w:rPr>
        <w:t>Ъ</w:t>
      </w:r>
      <w:r w:rsidRPr="003775BD">
        <w:rPr>
          <w:rFonts w:asciiTheme="minorHAnsi" w:hAnsiTheme="minorHAnsi" w:cstheme="minorHAnsi"/>
          <w:b/>
          <w:bCs/>
          <w:sz w:val="20"/>
          <w:szCs w:val="20"/>
        </w:rPr>
        <w:t>» (ООО «БЕТОН-ГРАД</w:t>
      </w:r>
      <w:r w:rsidR="00437A1E">
        <w:rPr>
          <w:rFonts w:asciiTheme="minorHAnsi" w:hAnsiTheme="minorHAnsi" w:cstheme="minorHAnsi"/>
          <w:b/>
          <w:bCs/>
          <w:sz w:val="20"/>
          <w:szCs w:val="20"/>
        </w:rPr>
        <w:t>Ъ</w:t>
      </w:r>
      <w:r w:rsidRPr="003775BD">
        <w:rPr>
          <w:rFonts w:asciiTheme="minorHAnsi" w:hAnsiTheme="minorHAnsi" w:cstheme="minorHAnsi"/>
          <w:b/>
          <w:bCs/>
          <w:sz w:val="20"/>
          <w:szCs w:val="20"/>
        </w:rPr>
        <w:t>»)</w:t>
      </w:r>
      <w:r w:rsidRPr="003775BD">
        <w:rPr>
          <w:rFonts w:asciiTheme="minorHAnsi" w:hAnsiTheme="minorHAnsi" w:cstheme="minorHAnsi"/>
          <w:bCs/>
          <w:sz w:val="20"/>
          <w:szCs w:val="20"/>
        </w:rPr>
        <w:t xml:space="preserve">, именуемое в дальнейшем </w:t>
      </w:r>
      <w:r w:rsidRPr="003775BD">
        <w:rPr>
          <w:rFonts w:asciiTheme="minorHAnsi" w:hAnsiTheme="minorHAnsi" w:cstheme="minorHAnsi"/>
          <w:b/>
          <w:bCs/>
          <w:sz w:val="20"/>
          <w:szCs w:val="20"/>
        </w:rPr>
        <w:t xml:space="preserve">«Поставщик» </w:t>
      </w:r>
      <w:r w:rsidRPr="003775BD">
        <w:rPr>
          <w:rFonts w:asciiTheme="minorHAnsi" w:hAnsiTheme="minorHAnsi" w:cstheme="minorHAnsi"/>
          <w:bCs/>
          <w:sz w:val="20"/>
          <w:szCs w:val="20"/>
        </w:rPr>
        <w:t xml:space="preserve">в лице директора </w:t>
      </w:r>
      <w:r w:rsidR="00437A1E">
        <w:rPr>
          <w:rFonts w:asciiTheme="minorHAnsi" w:hAnsiTheme="minorHAnsi" w:cstheme="minorHAnsi"/>
          <w:bCs/>
          <w:sz w:val="20"/>
          <w:szCs w:val="20"/>
        </w:rPr>
        <w:t>Самусева Ивана Васильевича</w:t>
      </w:r>
      <w:r w:rsidRPr="003775BD">
        <w:rPr>
          <w:rFonts w:asciiTheme="minorHAnsi" w:hAnsiTheme="minorHAnsi" w:cstheme="minorHAnsi"/>
          <w:bCs/>
          <w:sz w:val="20"/>
          <w:szCs w:val="20"/>
        </w:rPr>
        <w:t xml:space="preserve">, действующего на основании Устава, с одной стороны и </w:t>
      </w:r>
      <w:r w:rsidR="00B775A9" w:rsidRPr="003775BD">
        <w:rPr>
          <w:rFonts w:asciiTheme="minorHAnsi" w:hAnsiTheme="minorHAnsi" w:cstheme="minorHAnsi"/>
          <w:b/>
          <w:bCs/>
          <w:sz w:val="20"/>
          <w:szCs w:val="20"/>
        </w:rPr>
        <w:t xml:space="preserve">Общество с ограниченной ответственностью «__» (ООО </w:t>
      </w:r>
      <w:r w:rsidR="00B775A9" w:rsidRPr="003775BD">
        <w:rPr>
          <w:rFonts w:asciiTheme="minorHAnsi" w:hAnsiTheme="minorHAnsi" w:cstheme="minorHAnsi"/>
          <w:b/>
          <w:sz w:val="20"/>
          <w:szCs w:val="20"/>
        </w:rPr>
        <w:t>«__»</w:t>
      </w:r>
      <w:r w:rsidR="00B775A9" w:rsidRPr="003775BD">
        <w:rPr>
          <w:rFonts w:asciiTheme="minorHAnsi" w:hAnsiTheme="minorHAnsi" w:cstheme="minorHAnsi"/>
          <w:b/>
          <w:bCs/>
          <w:sz w:val="20"/>
          <w:szCs w:val="20"/>
        </w:rPr>
        <w:t xml:space="preserve">) </w:t>
      </w:r>
      <w:r w:rsidR="00B775A9" w:rsidRPr="003775BD">
        <w:rPr>
          <w:rFonts w:asciiTheme="minorHAnsi" w:hAnsiTheme="minorHAnsi" w:cstheme="minorHAnsi"/>
          <w:bCs/>
          <w:sz w:val="20"/>
          <w:szCs w:val="20"/>
        </w:rPr>
        <w:t xml:space="preserve">именуемое в дальнейшем </w:t>
      </w:r>
      <w:r w:rsidR="00B775A9" w:rsidRPr="003775BD">
        <w:rPr>
          <w:rFonts w:asciiTheme="minorHAnsi" w:hAnsiTheme="minorHAnsi" w:cstheme="minorHAnsi"/>
          <w:b/>
          <w:bCs/>
          <w:sz w:val="20"/>
          <w:szCs w:val="20"/>
        </w:rPr>
        <w:t>«Покупатель»</w:t>
      </w:r>
      <w:r w:rsidR="00B775A9" w:rsidRPr="003775BD">
        <w:rPr>
          <w:rFonts w:asciiTheme="minorHAnsi" w:hAnsiTheme="minorHAnsi" w:cstheme="minorHAnsi"/>
          <w:bCs/>
          <w:sz w:val="20"/>
          <w:szCs w:val="20"/>
        </w:rPr>
        <w:t xml:space="preserve"> в лице Директора _______________________, действующей на основании Устава</w:t>
      </w:r>
      <w:r w:rsidRPr="003775BD">
        <w:rPr>
          <w:rFonts w:asciiTheme="minorHAnsi" w:hAnsiTheme="minorHAnsi" w:cstheme="minorHAnsi"/>
          <w:bCs/>
          <w:sz w:val="20"/>
          <w:szCs w:val="20"/>
        </w:rPr>
        <w:t>, с другой стороны, установили следующий порядок цен на Продукцию, услуги спецтехники и порядок оплаты, поставляемой продукции</w:t>
      </w:r>
      <w:r w:rsidRPr="003775BD">
        <w:rPr>
          <w:rFonts w:asciiTheme="minorHAnsi" w:hAnsiTheme="minorHAnsi" w:cstheme="minorHAnsi"/>
          <w:sz w:val="20"/>
          <w:szCs w:val="20"/>
        </w:rPr>
        <w:t>:</w:t>
      </w:r>
    </w:p>
    <w:p w14:paraId="767DC834" w14:textId="77777777" w:rsidR="00F136CA" w:rsidRPr="003775BD" w:rsidRDefault="00F136CA" w:rsidP="00394646">
      <w:pPr>
        <w:tabs>
          <w:tab w:val="left" w:pos="7797"/>
          <w:tab w:val="left" w:pos="9720"/>
        </w:tabs>
        <w:ind w:right="76" w:firstLine="540"/>
        <w:jc w:val="both"/>
        <w:rPr>
          <w:rFonts w:asciiTheme="minorHAnsi" w:hAnsiTheme="minorHAnsi" w:cstheme="minorHAnsi"/>
          <w:sz w:val="20"/>
          <w:szCs w:val="20"/>
        </w:rPr>
      </w:pPr>
    </w:p>
    <w:p w14:paraId="52767B09" w14:textId="77777777" w:rsidR="00F136CA" w:rsidRPr="003775BD" w:rsidRDefault="00F136CA" w:rsidP="00394646">
      <w:pPr>
        <w:tabs>
          <w:tab w:val="left" w:pos="7797"/>
          <w:tab w:val="left" w:pos="9720"/>
        </w:tabs>
        <w:ind w:right="76" w:firstLine="540"/>
        <w:jc w:val="both"/>
        <w:rPr>
          <w:rFonts w:asciiTheme="minorHAnsi" w:hAnsiTheme="minorHAnsi" w:cstheme="minorHAnsi"/>
          <w:sz w:val="20"/>
          <w:szCs w:val="20"/>
        </w:rPr>
      </w:pPr>
    </w:p>
    <w:p w14:paraId="265AE3C2" w14:textId="77777777" w:rsidR="00F136CA" w:rsidRDefault="00F136CA" w:rsidP="00B775A9">
      <w:pPr>
        <w:numPr>
          <w:ilvl w:val="0"/>
          <w:numId w:val="23"/>
        </w:numPr>
        <w:jc w:val="both"/>
        <w:rPr>
          <w:rFonts w:asciiTheme="minorHAnsi" w:hAnsiTheme="minorHAnsi" w:cstheme="minorHAnsi"/>
          <w:sz w:val="20"/>
          <w:szCs w:val="20"/>
        </w:rPr>
      </w:pPr>
      <w:r w:rsidRPr="003775BD">
        <w:rPr>
          <w:rFonts w:asciiTheme="minorHAnsi" w:hAnsiTheme="minorHAnsi" w:cstheme="minorHAnsi"/>
          <w:sz w:val="20"/>
          <w:szCs w:val="20"/>
        </w:rPr>
        <w:t>На условиях ДОГОВОРА поставки №</w:t>
      </w:r>
      <w:r w:rsidR="00B775A9" w:rsidRPr="003775BD">
        <w:rPr>
          <w:rFonts w:asciiTheme="minorHAnsi" w:hAnsiTheme="minorHAnsi" w:cstheme="minorHAnsi"/>
          <w:sz w:val="20"/>
          <w:szCs w:val="20"/>
        </w:rPr>
        <w:t xml:space="preserve"> ________ от ________</w:t>
      </w:r>
      <w:r w:rsidRPr="003775BD">
        <w:rPr>
          <w:rFonts w:asciiTheme="minorHAnsi" w:hAnsiTheme="minorHAnsi" w:cstheme="minorHAnsi"/>
          <w:sz w:val="20"/>
          <w:szCs w:val="20"/>
        </w:rPr>
        <w:t>, заключенного между Поставщиком и Покупателем, Поставщик обязуется поставить Покупателю Продукцию по согласованным ниже ценам:</w:t>
      </w:r>
    </w:p>
    <w:p w14:paraId="31ADDA08" w14:textId="77777777" w:rsidR="00F75761" w:rsidRDefault="00F75761" w:rsidP="00F75761">
      <w:pPr>
        <w:jc w:val="both"/>
        <w:rPr>
          <w:rFonts w:asciiTheme="minorHAnsi" w:hAnsiTheme="minorHAnsi" w:cstheme="minorHAnsi"/>
          <w:sz w:val="20"/>
          <w:szCs w:val="20"/>
        </w:rPr>
      </w:pPr>
    </w:p>
    <w:tbl>
      <w:tblPr>
        <w:tblW w:w="10006" w:type="dxa"/>
        <w:tblInd w:w="54" w:type="dxa"/>
        <w:tblLayout w:type="fixed"/>
        <w:tblCellMar>
          <w:left w:w="10" w:type="dxa"/>
          <w:right w:w="10" w:type="dxa"/>
        </w:tblCellMar>
        <w:tblLook w:val="0000" w:firstRow="0" w:lastRow="0" w:firstColumn="0" w:lastColumn="0" w:noHBand="0" w:noVBand="0"/>
      </w:tblPr>
      <w:tblGrid>
        <w:gridCol w:w="4903"/>
        <w:gridCol w:w="1134"/>
        <w:gridCol w:w="3969"/>
      </w:tblGrid>
      <w:tr w:rsidR="00F75761" w:rsidRPr="00D3619B" w14:paraId="62924E76" w14:textId="77777777" w:rsidTr="00071207">
        <w:trPr>
          <w:trHeight w:val="313"/>
        </w:trPr>
        <w:tc>
          <w:tcPr>
            <w:tcW w:w="4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4" w:type="dxa"/>
              <w:right w:w="54" w:type="dxa"/>
            </w:tcMar>
          </w:tcPr>
          <w:p w14:paraId="66048AF7" w14:textId="77777777" w:rsidR="00F75761" w:rsidRPr="00D3619B" w:rsidRDefault="00F75761" w:rsidP="00071207">
            <w:pPr>
              <w:suppressLineNumbers/>
              <w:jc w:val="center"/>
              <w:rPr>
                <w:rFonts w:asciiTheme="minorHAnsi" w:hAnsiTheme="minorHAnsi" w:cstheme="minorHAnsi"/>
                <w:sz w:val="18"/>
                <w:szCs w:val="18"/>
              </w:rPr>
            </w:pPr>
            <w:r w:rsidRPr="00D3619B">
              <w:rPr>
                <w:rFonts w:asciiTheme="minorHAnsi" w:hAnsiTheme="minorHAnsi" w:cstheme="minorHAnsi"/>
                <w:b/>
                <w:sz w:val="18"/>
                <w:szCs w:val="18"/>
              </w:rPr>
              <w:t>Марка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4" w:type="dxa"/>
              <w:right w:w="54" w:type="dxa"/>
            </w:tcMar>
          </w:tcPr>
          <w:p w14:paraId="57540257" w14:textId="77777777" w:rsidR="00F75761" w:rsidRPr="00D3619B" w:rsidRDefault="00F75761" w:rsidP="00071207">
            <w:pPr>
              <w:suppressLineNumbers/>
              <w:jc w:val="center"/>
              <w:rPr>
                <w:rFonts w:asciiTheme="minorHAnsi" w:hAnsiTheme="minorHAnsi" w:cstheme="minorHAnsi"/>
                <w:sz w:val="18"/>
                <w:szCs w:val="18"/>
              </w:rPr>
            </w:pPr>
            <w:r w:rsidRPr="00D3619B">
              <w:rPr>
                <w:rFonts w:asciiTheme="minorHAnsi" w:hAnsiTheme="minorHAnsi" w:cstheme="minorHAnsi"/>
                <w:b/>
                <w:sz w:val="18"/>
                <w:szCs w:val="18"/>
              </w:rPr>
              <w:t>Ед. измерения</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4" w:type="dxa"/>
              <w:right w:w="54" w:type="dxa"/>
            </w:tcMar>
          </w:tcPr>
          <w:p w14:paraId="4CEAB0ED" w14:textId="77777777" w:rsidR="00F75761" w:rsidRPr="00D3619B" w:rsidRDefault="00F75761" w:rsidP="00071207">
            <w:pPr>
              <w:suppressLineNumbers/>
              <w:jc w:val="center"/>
              <w:rPr>
                <w:rFonts w:asciiTheme="minorHAnsi" w:hAnsiTheme="minorHAnsi" w:cstheme="minorHAnsi"/>
                <w:sz w:val="18"/>
                <w:szCs w:val="18"/>
              </w:rPr>
            </w:pPr>
            <w:r w:rsidRPr="00D3619B">
              <w:rPr>
                <w:rFonts w:asciiTheme="minorHAnsi" w:hAnsiTheme="minorHAnsi" w:cstheme="minorHAnsi"/>
                <w:b/>
                <w:sz w:val="18"/>
                <w:szCs w:val="18"/>
              </w:rPr>
              <w:t>Цена за 1м3,</w:t>
            </w:r>
            <w:r>
              <w:rPr>
                <w:rFonts w:asciiTheme="minorHAnsi" w:hAnsiTheme="minorHAnsi" w:cstheme="minorHAnsi"/>
                <w:b/>
                <w:sz w:val="18"/>
                <w:szCs w:val="18"/>
              </w:rPr>
              <w:t xml:space="preserve"> </w:t>
            </w:r>
            <w:r w:rsidRPr="00D3619B">
              <w:rPr>
                <w:rFonts w:asciiTheme="minorHAnsi" w:hAnsiTheme="minorHAnsi" w:cstheme="minorHAnsi"/>
                <w:b/>
                <w:sz w:val="18"/>
                <w:szCs w:val="18"/>
              </w:rPr>
              <w:t>НДС 20%</w:t>
            </w:r>
          </w:p>
        </w:tc>
      </w:tr>
      <w:tr w:rsidR="00F75761" w:rsidRPr="00D3619B" w14:paraId="5B876338" w14:textId="77777777" w:rsidTr="00071207">
        <w:trPr>
          <w:trHeight w:val="232"/>
        </w:trPr>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14:paraId="21D8E0F5" w14:textId="4F9329BC" w:rsidR="00F75761" w:rsidRPr="00F75761" w:rsidRDefault="00F75761" w:rsidP="00F75761">
            <w:pPr>
              <w:suppressLineNumbers/>
              <w:rPr>
                <w:rFonts w:asciiTheme="minorHAnsi" w:hAnsiTheme="minorHAnsi" w:cstheme="minorHAnsi"/>
                <w:sz w:val="18"/>
                <w:szCs w:val="18"/>
                <w:lang w:val="en-US"/>
              </w:rPr>
            </w:pPr>
            <w:r>
              <w:rPr>
                <w:rFonts w:asciiTheme="minorHAnsi" w:hAnsiTheme="minorHAnsi" w:cstheme="minorHAnsi"/>
                <w:bCs/>
                <w:sz w:val="20"/>
                <w:szCs w:val="20"/>
              </w:rPr>
              <w:t>Бетон М3</w:t>
            </w:r>
            <w:r>
              <w:rPr>
                <w:rFonts w:asciiTheme="minorHAnsi" w:hAnsiTheme="minorHAnsi" w:cstheme="minorHAnsi"/>
                <w:bCs/>
                <w:sz w:val="20"/>
                <w:szCs w:val="20"/>
              </w:rPr>
              <w:t>50 (B</w:t>
            </w:r>
            <w:proofErr w:type="gramStart"/>
            <w:r>
              <w:rPr>
                <w:rFonts w:asciiTheme="minorHAnsi" w:hAnsiTheme="minorHAnsi" w:cstheme="minorHAnsi"/>
                <w:bCs/>
                <w:sz w:val="20"/>
                <w:szCs w:val="20"/>
              </w:rPr>
              <w:t>25</w:t>
            </w:r>
            <w:r w:rsidRPr="00B52C8F">
              <w:rPr>
                <w:rFonts w:asciiTheme="minorHAnsi" w:hAnsiTheme="minorHAnsi" w:cstheme="minorHAnsi"/>
                <w:bCs/>
                <w:sz w:val="20"/>
                <w:szCs w:val="20"/>
              </w:rPr>
              <w:t>)</w:t>
            </w:r>
            <w:r>
              <w:rPr>
                <w:rFonts w:asciiTheme="minorHAnsi" w:hAnsiTheme="minorHAnsi" w:cstheme="minorHAnsi"/>
                <w:bCs/>
                <w:sz w:val="20"/>
                <w:szCs w:val="20"/>
                <w:lang w:val="en-US"/>
              </w:rPr>
              <w:t>W</w:t>
            </w:r>
            <w:proofErr w:type="gramEnd"/>
            <w:r>
              <w:rPr>
                <w:rFonts w:asciiTheme="minorHAnsi" w:hAnsiTheme="minorHAnsi" w:cstheme="minorHAnsi"/>
                <w:bCs/>
                <w:sz w:val="20"/>
                <w:szCs w:val="20"/>
                <w:lang w:val="en-US"/>
              </w:rPr>
              <w:t>6F150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14:paraId="183AD38C" w14:textId="77777777" w:rsidR="00F75761" w:rsidRPr="00D3619B" w:rsidRDefault="00F75761" w:rsidP="00071207">
            <w:pPr>
              <w:suppressLineNumbers/>
              <w:jc w:val="center"/>
              <w:rPr>
                <w:rFonts w:asciiTheme="minorHAnsi" w:hAnsiTheme="minorHAnsi" w:cstheme="minorHAnsi"/>
                <w:sz w:val="18"/>
                <w:szCs w:val="18"/>
              </w:rPr>
            </w:pPr>
            <w:r w:rsidRPr="00B52C8F">
              <w:rPr>
                <w:rFonts w:asciiTheme="minorHAnsi" w:hAnsiTheme="minorHAnsi" w:cstheme="minorHAnsi"/>
                <w:color w:val="000000" w:themeColor="text1"/>
                <w:sz w:val="20"/>
                <w:szCs w:val="20"/>
              </w:rPr>
              <w:t>м³</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14:paraId="23D272B6" w14:textId="402D8938" w:rsidR="00F75761" w:rsidRPr="00D3619B" w:rsidRDefault="00F75761" w:rsidP="00F75761">
            <w:pPr>
              <w:suppressLineNumbers/>
              <w:jc w:val="center"/>
              <w:rPr>
                <w:rFonts w:asciiTheme="minorHAnsi" w:hAnsiTheme="minorHAnsi" w:cstheme="minorHAnsi"/>
                <w:sz w:val="18"/>
                <w:szCs w:val="18"/>
                <w:lang w:val="en-US"/>
              </w:rPr>
            </w:pPr>
            <w:r>
              <w:rPr>
                <w:rFonts w:asciiTheme="minorHAnsi" w:hAnsiTheme="minorHAnsi" w:cstheme="minorHAnsi"/>
                <w:sz w:val="20"/>
                <w:szCs w:val="20"/>
                <w:lang w:val="en-US"/>
              </w:rPr>
              <w:t>7</w:t>
            </w:r>
            <w:r>
              <w:rPr>
                <w:rFonts w:asciiTheme="minorHAnsi" w:hAnsiTheme="minorHAnsi" w:cstheme="minorHAnsi"/>
                <w:sz w:val="20"/>
                <w:szCs w:val="20"/>
              </w:rPr>
              <w:t> </w:t>
            </w:r>
            <w:r>
              <w:rPr>
                <w:rFonts w:asciiTheme="minorHAnsi" w:hAnsiTheme="minorHAnsi" w:cstheme="minorHAnsi"/>
                <w:sz w:val="20"/>
                <w:szCs w:val="20"/>
                <w:lang w:val="en-US"/>
              </w:rPr>
              <w:t>45</w:t>
            </w:r>
            <w:r w:rsidRPr="00B52C8F">
              <w:rPr>
                <w:rFonts w:asciiTheme="minorHAnsi" w:hAnsiTheme="minorHAnsi" w:cstheme="minorHAnsi"/>
                <w:sz w:val="20"/>
                <w:szCs w:val="20"/>
              </w:rPr>
              <w:t>0</w:t>
            </w:r>
          </w:p>
        </w:tc>
      </w:tr>
    </w:tbl>
    <w:p w14:paraId="1A7127F0" w14:textId="77777777" w:rsidR="001A1E8D" w:rsidRPr="003775BD" w:rsidRDefault="001A1E8D" w:rsidP="001A1E8D">
      <w:pPr>
        <w:jc w:val="both"/>
        <w:rPr>
          <w:rFonts w:asciiTheme="minorHAnsi" w:hAnsiTheme="minorHAnsi" w:cstheme="minorHAnsi"/>
          <w:b/>
          <w:sz w:val="20"/>
          <w:szCs w:val="20"/>
        </w:rPr>
      </w:pPr>
      <w:r w:rsidRPr="003775BD">
        <w:rPr>
          <w:rFonts w:asciiTheme="minorHAnsi" w:hAnsiTheme="minorHAnsi" w:cstheme="minorHAnsi"/>
          <w:b/>
          <w:sz w:val="20"/>
          <w:szCs w:val="20"/>
        </w:rPr>
        <w:t xml:space="preserve">*Цены указаны с учетом НДС - </w:t>
      </w:r>
      <w:r>
        <w:rPr>
          <w:rFonts w:asciiTheme="minorHAnsi" w:hAnsiTheme="minorHAnsi" w:cstheme="minorHAnsi"/>
          <w:b/>
          <w:sz w:val="20"/>
          <w:szCs w:val="20"/>
        </w:rPr>
        <w:t>20</w:t>
      </w:r>
      <w:r w:rsidRPr="003775BD">
        <w:rPr>
          <w:rFonts w:asciiTheme="minorHAnsi" w:hAnsiTheme="minorHAnsi" w:cstheme="minorHAnsi"/>
          <w:b/>
          <w:sz w:val="20"/>
          <w:szCs w:val="20"/>
        </w:rPr>
        <w:t xml:space="preserve"> %, для товарной бетонной смеси не имеющей специальных требований к морозостойкости, </w:t>
      </w:r>
      <w:proofErr w:type="spellStart"/>
      <w:r w:rsidRPr="003775BD">
        <w:rPr>
          <w:rFonts w:asciiTheme="minorHAnsi" w:hAnsiTheme="minorHAnsi" w:cstheme="minorHAnsi"/>
          <w:b/>
          <w:sz w:val="20"/>
          <w:szCs w:val="20"/>
        </w:rPr>
        <w:t>влагонепроницаемости</w:t>
      </w:r>
      <w:proofErr w:type="spellEnd"/>
      <w:r w:rsidRPr="003775BD">
        <w:rPr>
          <w:rFonts w:asciiTheme="minorHAnsi" w:hAnsiTheme="minorHAnsi" w:cstheme="minorHAnsi"/>
          <w:b/>
          <w:sz w:val="20"/>
          <w:szCs w:val="20"/>
        </w:rPr>
        <w:t xml:space="preserve">, требований по </w:t>
      </w:r>
      <w:proofErr w:type="spellStart"/>
      <w:r w:rsidRPr="003775BD">
        <w:rPr>
          <w:rFonts w:asciiTheme="minorHAnsi" w:hAnsiTheme="minorHAnsi" w:cstheme="minorHAnsi"/>
          <w:b/>
          <w:sz w:val="20"/>
          <w:szCs w:val="20"/>
        </w:rPr>
        <w:t>вибронагрузкам</w:t>
      </w:r>
      <w:proofErr w:type="spellEnd"/>
      <w:r w:rsidRPr="003775BD">
        <w:rPr>
          <w:rFonts w:asciiTheme="minorHAnsi" w:hAnsiTheme="minorHAnsi" w:cstheme="minorHAnsi"/>
          <w:b/>
          <w:sz w:val="20"/>
          <w:szCs w:val="20"/>
        </w:rPr>
        <w:t xml:space="preserve"> и </w:t>
      </w:r>
      <w:proofErr w:type="spellStart"/>
      <w:r w:rsidRPr="003775BD">
        <w:rPr>
          <w:rFonts w:asciiTheme="minorHAnsi" w:hAnsiTheme="minorHAnsi" w:cstheme="minorHAnsi"/>
          <w:b/>
          <w:sz w:val="20"/>
          <w:szCs w:val="20"/>
        </w:rPr>
        <w:t>трещиностойкости</w:t>
      </w:r>
      <w:proofErr w:type="spellEnd"/>
      <w:r w:rsidRPr="003775BD">
        <w:rPr>
          <w:rFonts w:asciiTheme="minorHAnsi" w:hAnsiTheme="minorHAnsi" w:cstheme="minorHAnsi"/>
          <w:b/>
          <w:sz w:val="20"/>
          <w:szCs w:val="20"/>
        </w:rPr>
        <w:t>. Стоимость товарного бетона и раствора со специальными добавками либо по рецептуре клиента оговаривается отдельно.</w:t>
      </w:r>
    </w:p>
    <w:p w14:paraId="32EE64D8" w14:textId="789858E7" w:rsidR="007F1FD4" w:rsidRDefault="007F1FD4" w:rsidP="007F1FD4">
      <w:pPr>
        <w:pStyle w:val="ae"/>
        <w:numPr>
          <w:ilvl w:val="0"/>
          <w:numId w:val="24"/>
        </w:numPr>
        <w:tabs>
          <w:tab w:val="left" w:pos="284"/>
        </w:tabs>
        <w:contextualSpacing w:val="0"/>
        <w:rPr>
          <w:rFonts w:asciiTheme="minorHAnsi" w:hAnsiTheme="minorHAnsi" w:cstheme="minorHAnsi"/>
          <w:bCs/>
          <w:sz w:val="20"/>
          <w:szCs w:val="20"/>
          <w:lang w:eastAsia="zh-CN"/>
        </w:rPr>
      </w:pPr>
      <w:r w:rsidRPr="00B52C8F">
        <w:rPr>
          <w:rFonts w:asciiTheme="minorHAnsi" w:hAnsiTheme="minorHAnsi" w:cstheme="minorHAnsi"/>
          <w:bCs/>
          <w:color w:val="000000" w:themeColor="text1"/>
          <w:sz w:val="20"/>
          <w:szCs w:val="20"/>
          <w:lang w:eastAsia="zh-CN"/>
        </w:rPr>
        <w:t xml:space="preserve">Стоимость бетона указана с учетом доставки до объекта по адресу: г. Н.Новгород, ул. </w:t>
      </w:r>
      <w:proofErr w:type="spellStart"/>
      <w:r>
        <w:rPr>
          <w:rFonts w:asciiTheme="minorHAnsi" w:hAnsiTheme="minorHAnsi" w:cstheme="minorHAnsi"/>
          <w:bCs/>
          <w:color w:val="000000" w:themeColor="text1"/>
          <w:sz w:val="20"/>
          <w:szCs w:val="20"/>
          <w:lang w:eastAsia="zh-CN"/>
        </w:rPr>
        <w:t>Барминская</w:t>
      </w:r>
      <w:proofErr w:type="spellEnd"/>
      <w:r w:rsidRPr="00B52C8F">
        <w:rPr>
          <w:rFonts w:asciiTheme="minorHAnsi" w:hAnsiTheme="minorHAnsi" w:cstheme="minorHAnsi"/>
          <w:bCs/>
          <w:color w:val="000000" w:themeColor="text1"/>
          <w:sz w:val="20"/>
          <w:szCs w:val="20"/>
          <w:lang w:eastAsia="zh-CN"/>
        </w:rPr>
        <w:t xml:space="preserve"> – </w:t>
      </w:r>
      <w:r>
        <w:rPr>
          <w:rFonts w:asciiTheme="minorHAnsi" w:hAnsiTheme="minorHAnsi" w:cstheme="minorHAnsi"/>
          <w:bCs/>
          <w:color w:val="000000" w:themeColor="text1"/>
          <w:sz w:val="20"/>
          <w:szCs w:val="20"/>
          <w:lang w:eastAsia="zh-CN"/>
        </w:rPr>
        <w:t>7</w:t>
      </w:r>
      <w:r>
        <w:rPr>
          <w:rFonts w:asciiTheme="minorHAnsi" w:hAnsiTheme="minorHAnsi" w:cstheme="minorHAnsi"/>
          <w:bCs/>
          <w:color w:val="000000" w:themeColor="text1"/>
          <w:sz w:val="20"/>
          <w:szCs w:val="20"/>
          <w:lang w:eastAsia="zh-CN"/>
        </w:rPr>
        <w:t>00 руб./</w:t>
      </w:r>
      <w:r w:rsidRPr="00B52C8F">
        <w:rPr>
          <w:rFonts w:asciiTheme="minorHAnsi" w:hAnsiTheme="minorHAnsi" w:cstheme="minorHAnsi"/>
          <w:color w:val="000000" w:themeColor="text1"/>
          <w:sz w:val="20"/>
          <w:szCs w:val="20"/>
        </w:rPr>
        <w:t>м³</w:t>
      </w:r>
      <w:r>
        <w:rPr>
          <w:rFonts w:asciiTheme="minorHAnsi" w:hAnsiTheme="minorHAnsi" w:cstheme="minorHAnsi"/>
          <w:color w:val="000000" w:themeColor="text1"/>
          <w:sz w:val="20"/>
          <w:szCs w:val="20"/>
        </w:rPr>
        <w:t xml:space="preserve">, </w:t>
      </w:r>
      <w:r w:rsidRPr="00B52C8F">
        <w:rPr>
          <w:rFonts w:asciiTheme="minorHAnsi" w:hAnsiTheme="minorHAnsi" w:cstheme="minorHAnsi"/>
          <w:bCs/>
          <w:color w:val="000000" w:themeColor="text1"/>
          <w:sz w:val="20"/>
          <w:szCs w:val="20"/>
          <w:lang w:eastAsia="zh-CN"/>
        </w:rPr>
        <w:t>минимальный рейс</w:t>
      </w:r>
      <w:r w:rsidRPr="00B52C8F">
        <w:rPr>
          <w:rFonts w:asciiTheme="minorHAnsi" w:hAnsiTheme="minorHAnsi" w:cstheme="minorHAnsi"/>
          <w:bCs/>
          <w:sz w:val="20"/>
          <w:szCs w:val="20"/>
          <w:lang w:eastAsia="zh-CN"/>
        </w:rPr>
        <w:t xml:space="preserve">- </w:t>
      </w:r>
      <w:r>
        <w:rPr>
          <w:rFonts w:asciiTheme="minorHAnsi" w:hAnsiTheme="minorHAnsi" w:cstheme="minorHAnsi"/>
          <w:bCs/>
          <w:sz w:val="20"/>
          <w:szCs w:val="20"/>
          <w:lang w:eastAsia="zh-CN"/>
        </w:rPr>
        <w:t>7</w:t>
      </w:r>
      <w:r w:rsidRPr="00B52C8F">
        <w:rPr>
          <w:rFonts w:asciiTheme="minorHAnsi" w:hAnsiTheme="minorHAnsi" w:cstheme="minorHAnsi"/>
          <w:bCs/>
          <w:sz w:val="20"/>
          <w:szCs w:val="20"/>
          <w:lang w:eastAsia="zh-CN"/>
        </w:rPr>
        <w:t> 000 рублей.</w:t>
      </w:r>
    </w:p>
    <w:p w14:paraId="57A8D741" w14:textId="2F792448" w:rsidR="00E33C71" w:rsidRPr="00B52C8F" w:rsidRDefault="00E33C71" w:rsidP="00E33C71">
      <w:pPr>
        <w:pStyle w:val="ae"/>
        <w:tabs>
          <w:tab w:val="left" w:pos="284"/>
        </w:tabs>
        <w:ind w:left="360"/>
        <w:rPr>
          <w:rFonts w:asciiTheme="minorHAnsi" w:hAnsiTheme="minorHAnsi" w:cstheme="minorHAnsi"/>
          <w:sz w:val="20"/>
          <w:szCs w:val="20"/>
        </w:rPr>
      </w:pPr>
      <w:r>
        <w:rPr>
          <w:rFonts w:asciiTheme="minorHAnsi" w:hAnsiTheme="minorHAnsi" w:cstheme="minorHAnsi"/>
          <w:sz w:val="20"/>
          <w:szCs w:val="20"/>
        </w:rPr>
        <w:t>У</w:t>
      </w:r>
      <w:bookmarkStart w:id="0" w:name="_GoBack"/>
      <w:bookmarkEnd w:id="0"/>
      <w:r w:rsidRPr="00B52C8F">
        <w:rPr>
          <w:rFonts w:asciiTheme="minorHAnsi" w:hAnsiTheme="minorHAnsi" w:cstheme="minorHAnsi"/>
          <w:sz w:val="20"/>
          <w:szCs w:val="20"/>
        </w:rPr>
        <w:t>слуга трубы – 3</w:t>
      </w:r>
      <w:r w:rsidRPr="00B52C8F">
        <w:rPr>
          <w:rFonts w:asciiTheme="minorHAnsi" w:hAnsiTheme="minorHAnsi" w:cstheme="minorHAnsi"/>
          <w:b/>
          <w:sz w:val="20"/>
          <w:szCs w:val="20"/>
        </w:rPr>
        <w:t> </w:t>
      </w:r>
      <w:r w:rsidRPr="00B52C8F">
        <w:rPr>
          <w:rFonts w:asciiTheme="minorHAnsi" w:hAnsiTheme="minorHAnsi" w:cstheme="minorHAnsi"/>
          <w:sz w:val="20"/>
          <w:szCs w:val="20"/>
        </w:rPr>
        <w:t>000 руб./шт.</w:t>
      </w:r>
    </w:p>
    <w:p w14:paraId="5DE28F85" w14:textId="77777777" w:rsidR="00E33C71" w:rsidRPr="00B52C8F" w:rsidRDefault="00E33C71" w:rsidP="00E33C71">
      <w:pPr>
        <w:pStyle w:val="ae"/>
        <w:tabs>
          <w:tab w:val="left" w:pos="284"/>
        </w:tabs>
        <w:ind w:left="360"/>
        <w:contextualSpacing w:val="0"/>
        <w:rPr>
          <w:rFonts w:asciiTheme="minorHAnsi" w:hAnsiTheme="minorHAnsi" w:cstheme="minorHAnsi"/>
          <w:bCs/>
          <w:sz w:val="20"/>
          <w:szCs w:val="20"/>
          <w:lang w:eastAsia="zh-CN"/>
        </w:rPr>
      </w:pPr>
    </w:p>
    <w:p w14:paraId="7C8661A2" w14:textId="73653853" w:rsidR="00F75761" w:rsidRPr="001A1E8D" w:rsidRDefault="00F75761" w:rsidP="001A1E8D">
      <w:pPr>
        <w:pStyle w:val="ae"/>
        <w:numPr>
          <w:ilvl w:val="0"/>
          <w:numId w:val="3"/>
        </w:numPr>
        <w:jc w:val="both"/>
        <w:outlineLvl w:val="0"/>
        <w:rPr>
          <w:rFonts w:asciiTheme="minorHAnsi" w:hAnsiTheme="minorHAnsi" w:cstheme="minorHAnsi"/>
          <w:sz w:val="20"/>
          <w:szCs w:val="20"/>
        </w:rPr>
      </w:pPr>
      <w:r w:rsidRPr="001A1E8D">
        <w:rPr>
          <w:rFonts w:asciiTheme="minorHAnsi" w:hAnsiTheme="minorHAnsi" w:cstheme="minorHAnsi"/>
          <w:sz w:val="20"/>
          <w:szCs w:val="20"/>
        </w:rPr>
        <w:t>Стоимость услуг спецтехники:</w:t>
      </w:r>
    </w:p>
    <w:tbl>
      <w:tblPr>
        <w:tblW w:w="10485" w:type="dxa"/>
        <w:jc w:val="center"/>
        <w:tblLayout w:type="fixed"/>
        <w:tblCellMar>
          <w:left w:w="10" w:type="dxa"/>
          <w:right w:w="10" w:type="dxa"/>
        </w:tblCellMar>
        <w:tblLook w:val="0000" w:firstRow="0" w:lastRow="0" w:firstColumn="0" w:lastColumn="0" w:noHBand="0" w:noVBand="0"/>
      </w:tblPr>
      <w:tblGrid>
        <w:gridCol w:w="4219"/>
        <w:gridCol w:w="2126"/>
        <w:gridCol w:w="2014"/>
        <w:gridCol w:w="2126"/>
      </w:tblGrid>
      <w:tr w:rsidR="00F75761" w:rsidRPr="00B52C8F" w14:paraId="208F2ABB"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5C8927" w14:textId="77777777" w:rsidR="00F75761" w:rsidRPr="00B52C8F" w:rsidRDefault="00F75761" w:rsidP="00071207">
            <w:pPr>
              <w:rPr>
                <w:rFonts w:asciiTheme="minorHAnsi" w:hAnsiTheme="minorHAnsi" w:cstheme="minorHAnsi"/>
                <w:sz w:val="20"/>
                <w:szCs w:val="20"/>
              </w:rPr>
            </w:pPr>
            <w:r w:rsidRPr="00B52C8F">
              <w:rPr>
                <w:rFonts w:asciiTheme="minorHAnsi" w:hAnsiTheme="minorHAnsi" w:cstheme="minorHAnsi"/>
                <w:sz w:val="20"/>
                <w:szCs w:val="20"/>
              </w:rPr>
              <w:t>Стоимость услуг бетононасосов</w:t>
            </w:r>
          </w:p>
        </w:tc>
        <w:tc>
          <w:tcPr>
            <w:tcW w:w="626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B066CF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Длина стрелы</w:t>
            </w:r>
          </w:p>
        </w:tc>
      </w:tr>
      <w:tr w:rsidR="00F75761" w:rsidRPr="00B52C8F" w14:paraId="4F53B2BE"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670A19" w14:textId="77777777" w:rsidR="00F75761" w:rsidRPr="00B52C8F" w:rsidRDefault="00F75761" w:rsidP="00071207">
            <w:pPr>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EFB2379"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28</w:t>
            </w:r>
          </w:p>
        </w:tc>
        <w:tc>
          <w:tcPr>
            <w:tcW w:w="20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38C89E3"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37- 42</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61929464"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50-55</w:t>
            </w:r>
          </w:p>
        </w:tc>
      </w:tr>
      <w:tr w:rsidR="00F75761" w:rsidRPr="00B52C8F" w14:paraId="2A38FC21" w14:textId="77777777" w:rsidTr="00071207">
        <w:trPr>
          <w:trHeight w:val="195"/>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D0ADF" w14:textId="77777777" w:rsidR="00F75761" w:rsidRPr="00B52C8F" w:rsidRDefault="00F75761" w:rsidP="00071207">
            <w:pPr>
              <w:rPr>
                <w:rFonts w:asciiTheme="minorHAnsi" w:hAnsiTheme="minorHAnsi" w:cstheme="minorHAnsi"/>
                <w:sz w:val="20"/>
                <w:szCs w:val="20"/>
              </w:rPr>
            </w:pPr>
            <w:r w:rsidRPr="00B52C8F">
              <w:rPr>
                <w:rFonts w:asciiTheme="minorHAnsi" w:hAnsiTheme="minorHAnsi" w:cstheme="minorHAnsi"/>
                <w:sz w:val="20"/>
                <w:szCs w:val="20"/>
              </w:rPr>
              <w:t>Производительность бетононасоса(фактическая) м3/час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703C5"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60</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/час</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898F4"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120-140</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9069D5"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160</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/час</w:t>
            </w:r>
          </w:p>
        </w:tc>
      </w:tr>
      <w:tr w:rsidR="00F75761" w:rsidRPr="00B52C8F" w14:paraId="3478A7C5"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D501C"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Минимальная рабочая смена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71F02"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5 часов</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D6B9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6 часов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B54DDB"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8 часов</w:t>
            </w:r>
          </w:p>
        </w:tc>
      </w:tr>
      <w:tr w:rsidR="00F75761" w:rsidRPr="00B52C8F" w14:paraId="6714D239"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908E9"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 xml:space="preserve">Запуск автобетононасоса со </w:t>
            </w:r>
            <w:proofErr w:type="spellStart"/>
            <w:r w:rsidRPr="00B52C8F">
              <w:rPr>
                <w:rFonts w:asciiTheme="minorHAnsi" w:eastAsia="Times New Roman" w:hAnsiTheme="minorHAnsi" w:cstheme="minorHAnsi"/>
                <w:sz w:val="20"/>
                <w:szCs w:val="20"/>
              </w:rPr>
              <w:t>спецдобавкой</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78C0B"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2500руб.</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43AB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FD6B93"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2500руб.</w:t>
            </w:r>
          </w:p>
        </w:tc>
      </w:tr>
      <w:tr w:rsidR="00F75761" w:rsidRPr="00B52C8F" w14:paraId="0D1C9648"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1BD3C"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При перекачивании до 70</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 xml:space="preserve"> включительно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6930"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5000руб./час+100руб./</w:t>
            </w:r>
            <w:r w:rsidRPr="00B52C8F">
              <w:rPr>
                <w:rFonts w:asciiTheme="minorHAnsi" w:hAnsiTheme="minorHAnsi" w:cstheme="minorHAnsi"/>
                <w:sz w:val="20"/>
                <w:szCs w:val="20"/>
              </w:rPr>
              <w:t xml:space="preserve"> м³</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1075D"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6000руб./час+100 руб./</w:t>
            </w:r>
            <w:r w:rsidRPr="00B52C8F">
              <w:rPr>
                <w:rFonts w:asciiTheme="minorHAnsi" w:hAnsiTheme="minorHAnsi" w:cstheme="minorHAnsi"/>
                <w:sz w:val="20"/>
                <w:szCs w:val="20"/>
              </w:rPr>
              <w:t xml:space="preserve"> м³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746C13"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8000руб./час+</w:t>
            </w:r>
          </w:p>
          <w:p w14:paraId="57630751"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120 руб./</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 xml:space="preserve"> до 100</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 xml:space="preserve"> единовременно</w:t>
            </w:r>
          </w:p>
        </w:tc>
      </w:tr>
      <w:tr w:rsidR="00F75761" w:rsidRPr="00B52C8F" w14:paraId="39C2EB76"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F232"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При перекачивании от 71</w:t>
            </w:r>
            <w:r w:rsidRPr="00B52C8F">
              <w:rPr>
                <w:rFonts w:asciiTheme="minorHAnsi" w:hAnsiTheme="minorHAnsi" w:cstheme="minorHAnsi"/>
                <w:sz w:val="20"/>
                <w:szCs w:val="20"/>
              </w:rPr>
              <w:t xml:space="preserve"> м³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117D2"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550руб./</w:t>
            </w:r>
            <w:r w:rsidRPr="00B52C8F">
              <w:rPr>
                <w:rFonts w:asciiTheme="minorHAnsi" w:hAnsiTheme="minorHAnsi" w:cstheme="minorHAnsi"/>
                <w:sz w:val="20"/>
                <w:szCs w:val="20"/>
              </w:rPr>
              <w:t xml:space="preserve"> м³</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B9AD8"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600руб./</w:t>
            </w:r>
            <w:r w:rsidRPr="00B52C8F">
              <w:rPr>
                <w:rFonts w:asciiTheme="minorHAnsi" w:hAnsiTheme="minorHAnsi" w:cstheme="minorHAnsi"/>
                <w:sz w:val="20"/>
                <w:szCs w:val="20"/>
              </w:rPr>
              <w:t xml:space="preserve"> м³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703C38"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750руб./</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 xml:space="preserve"> от 101</w:t>
            </w:r>
            <w:r w:rsidRPr="00B52C8F">
              <w:rPr>
                <w:rFonts w:asciiTheme="minorHAnsi" w:hAnsiTheme="minorHAnsi" w:cstheme="minorHAnsi"/>
                <w:sz w:val="20"/>
                <w:szCs w:val="20"/>
              </w:rPr>
              <w:t xml:space="preserve"> м³</w:t>
            </w:r>
          </w:p>
        </w:tc>
      </w:tr>
      <w:tr w:rsidR="00F75761" w:rsidRPr="00B52C8F" w14:paraId="7991BEDF"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FF3C6"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Стоимость одной перестановки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7A79B"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 руб.</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5B363"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 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6F9AC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2500руб.</w:t>
            </w:r>
          </w:p>
        </w:tc>
      </w:tr>
      <w:tr w:rsidR="00F75761" w:rsidRPr="00B52C8F" w14:paraId="1044D8CD"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47782"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Использование гибкого шланга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991DE"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 руб.</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AABF"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2500руб.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EC2499"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w:t>
            </w:r>
            <w:r w:rsidRPr="00B52C8F">
              <w:rPr>
                <w:rFonts w:asciiTheme="minorHAnsi" w:eastAsia="Times New Roman" w:hAnsiTheme="minorHAnsi" w:cstheme="minorHAnsi"/>
                <w:sz w:val="20"/>
                <w:szCs w:val="20"/>
                <w:lang w:val="en-US"/>
              </w:rPr>
              <w:t>5</w:t>
            </w:r>
            <w:r w:rsidRPr="00B52C8F">
              <w:rPr>
                <w:rFonts w:asciiTheme="minorHAnsi" w:eastAsia="Times New Roman" w:hAnsiTheme="minorHAnsi" w:cstheme="minorHAnsi"/>
                <w:sz w:val="20"/>
                <w:szCs w:val="20"/>
              </w:rPr>
              <w:t>00 руб.</w:t>
            </w:r>
          </w:p>
        </w:tc>
      </w:tr>
      <w:tr w:rsidR="00F75761" w:rsidRPr="00B52C8F" w14:paraId="27AB4244"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DF46F"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 xml:space="preserve">Использование </w:t>
            </w:r>
            <w:proofErr w:type="spellStart"/>
            <w:r w:rsidRPr="00B52C8F">
              <w:rPr>
                <w:rFonts w:asciiTheme="minorHAnsi" w:eastAsia="Times New Roman" w:hAnsiTheme="minorHAnsi" w:cstheme="minorHAnsi"/>
                <w:sz w:val="20"/>
                <w:szCs w:val="20"/>
              </w:rPr>
              <w:t>бетоноводов</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1680"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350 руб./погонный метр</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6ED9C"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350 руб./погонный метр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5673F4"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350руб./погонный метр</w:t>
            </w:r>
          </w:p>
        </w:tc>
      </w:tr>
      <w:tr w:rsidR="00F75761" w:rsidRPr="00B52C8F" w14:paraId="68714E11"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9F075"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Гаситель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ABCD4"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2200руб/шт.</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AE27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2200руб/шт.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EB3B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2200руб/шт.</w:t>
            </w:r>
          </w:p>
        </w:tc>
      </w:tr>
      <w:tr w:rsidR="00F75761" w:rsidRPr="00B52C8F" w14:paraId="76C35EFB"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CD32B"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Стоимость простоя по вине Заказчика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DEF2B"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5000руб./час</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CF03B"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6000руб./час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78D655"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8000 руб./час</w:t>
            </w:r>
          </w:p>
        </w:tc>
      </w:tr>
      <w:tr w:rsidR="00F75761" w:rsidRPr="00B52C8F" w14:paraId="517EA1CF"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FB6CC"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Услуга доставки насоса по Нижегородской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471"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150 руб./км</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F6ED7"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150 руб./км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3C2C5C"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150 руб./км</w:t>
            </w:r>
          </w:p>
        </w:tc>
      </w:tr>
      <w:tr w:rsidR="00F75761" w:rsidRPr="00B52C8F" w14:paraId="152B1FC4" w14:textId="77777777" w:rsidTr="00071207">
        <w:trPr>
          <w:trHeight w:val="20"/>
          <w:jc w:val="center"/>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5A9E"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Услуги транспортерной ленты</w:t>
            </w:r>
          </w:p>
        </w:tc>
      </w:tr>
      <w:tr w:rsidR="00F75761" w:rsidRPr="00B52C8F" w14:paraId="301BF526"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56CE"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Минимальная стоимость разгрузки до 10м3</w:t>
            </w:r>
          </w:p>
        </w:tc>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FAF2"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13000 руб.</w:t>
            </w:r>
          </w:p>
        </w:tc>
      </w:tr>
      <w:tr w:rsidR="00F75761" w:rsidRPr="00B52C8F" w14:paraId="2F9140F8"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8779"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Разгрузка 1</w:t>
            </w:r>
            <w:r w:rsidRPr="00B52C8F">
              <w:rPr>
                <w:rFonts w:asciiTheme="minorHAnsi" w:hAnsiTheme="minorHAnsi" w:cstheme="minorHAnsi"/>
                <w:sz w:val="20"/>
                <w:szCs w:val="20"/>
              </w:rPr>
              <w:t xml:space="preserve"> м³</w:t>
            </w:r>
            <w:r w:rsidRPr="00B52C8F">
              <w:rPr>
                <w:rFonts w:asciiTheme="minorHAnsi" w:eastAsia="Times New Roman" w:hAnsiTheme="minorHAnsi" w:cstheme="minorHAnsi"/>
                <w:sz w:val="20"/>
                <w:szCs w:val="20"/>
              </w:rPr>
              <w:t xml:space="preserve"> (сверх минимальной)</w:t>
            </w:r>
          </w:p>
        </w:tc>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1089"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1300 руб./</w:t>
            </w:r>
            <w:r w:rsidRPr="00B52C8F">
              <w:rPr>
                <w:rFonts w:asciiTheme="minorHAnsi" w:hAnsiTheme="minorHAnsi" w:cstheme="minorHAnsi"/>
                <w:sz w:val="20"/>
                <w:szCs w:val="20"/>
              </w:rPr>
              <w:t xml:space="preserve"> м³</w:t>
            </w:r>
          </w:p>
        </w:tc>
      </w:tr>
      <w:tr w:rsidR="00F75761" w:rsidRPr="00B52C8F" w14:paraId="0A754D5E" w14:textId="77777777" w:rsidTr="00071207">
        <w:trPr>
          <w:trHeight w:val="20"/>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44D4" w14:textId="77777777" w:rsidR="00F75761" w:rsidRPr="00B52C8F" w:rsidRDefault="00F75761" w:rsidP="00071207">
            <w:pPr>
              <w:pStyle w:val="Standard"/>
              <w:suppressLineNumbers/>
              <w:spacing w:after="0" w:line="240" w:lineRule="auto"/>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Стоимость одной перестановки</w:t>
            </w:r>
          </w:p>
        </w:tc>
        <w:tc>
          <w:tcPr>
            <w:tcW w:w="62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B77F2" w14:textId="77777777" w:rsidR="00F75761" w:rsidRPr="00B52C8F" w:rsidRDefault="00F75761" w:rsidP="00071207">
            <w:pPr>
              <w:pStyle w:val="Standard"/>
              <w:suppressLineNumbers/>
              <w:spacing w:after="0" w:line="240" w:lineRule="auto"/>
              <w:jc w:val="center"/>
              <w:rPr>
                <w:rFonts w:asciiTheme="minorHAnsi" w:eastAsia="Times New Roman" w:hAnsiTheme="minorHAnsi" w:cstheme="minorHAnsi"/>
                <w:sz w:val="20"/>
                <w:szCs w:val="20"/>
              </w:rPr>
            </w:pPr>
            <w:r w:rsidRPr="00B52C8F">
              <w:rPr>
                <w:rFonts w:asciiTheme="minorHAnsi" w:eastAsia="Times New Roman" w:hAnsiTheme="minorHAnsi" w:cstheme="minorHAnsi"/>
                <w:sz w:val="20"/>
                <w:szCs w:val="20"/>
              </w:rPr>
              <w:t>3300 руб.</w:t>
            </w:r>
          </w:p>
        </w:tc>
      </w:tr>
    </w:tbl>
    <w:p w14:paraId="5125C971" w14:textId="77777777" w:rsidR="00F75761" w:rsidRPr="00B52C8F" w:rsidRDefault="00F75761" w:rsidP="00F75761">
      <w:pPr>
        <w:jc w:val="both"/>
        <w:outlineLvl w:val="0"/>
        <w:rPr>
          <w:rFonts w:asciiTheme="minorHAnsi" w:hAnsiTheme="minorHAnsi" w:cstheme="minorHAnsi"/>
          <w:sz w:val="20"/>
          <w:szCs w:val="20"/>
        </w:rPr>
      </w:pPr>
    </w:p>
    <w:p w14:paraId="62D2D165" w14:textId="77777777" w:rsidR="00F136CA" w:rsidRPr="003775BD" w:rsidRDefault="00F136CA" w:rsidP="002603D4">
      <w:pPr>
        <w:jc w:val="both"/>
        <w:rPr>
          <w:rFonts w:asciiTheme="minorHAnsi" w:hAnsiTheme="minorHAnsi" w:cstheme="minorHAnsi"/>
          <w:b/>
          <w:sz w:val="20"/>
          <w:szCs w:val="20"/>
        </w:rPr>
      </w:pPr>
    </w:p>
    <w:p w14:paraId="218F15E5" w14:textId="77777777" w:rsidR="00F136CA" w:rsidRPr="003775BD" w:rsidRDefault="00F136CA" w:rsidP="00BF43FB">
      <w:pPr>
        <w:ind w:right="88"/>
        <w:jc w:val="both"/>
        <w:rPr>
          <w:rFonts w:asciiTheme="minorHAnsi" w:hAnsiTheme="minorHAnsi" w:cstheme="minorHAnsi"/>
          <w:sz w:val="20"/>
          <w:szCs w:val="20"/>
        </w:rPr>
      </w:pPr>
    </w:p>
    <w:p w14:paraId="0947BCAC" w14:textId="77777777" w:rsidR="00F136CA" w:rsidRPr="003775BD" w:rsidRDefault="00F136CA" w:rsidP="00BF43FB">
      <w:pPr>
        <w:ind w:right="88"/>
        <w:jc w:val="both"/>
        <w:rPr>
          <w:rFonts w:asciiTheme="minorHAnsi" w:hAnsiTheme="minorHAnsi" w:cstheme="minorHAnsi"/>
          <w:sz w:val="20"/>
          <w:szCs w:val="20"/>
        </w:rPr>
      </w:pPr>
      <w:r w:rsidRPr="003775BD">
        <w:rPr>
          <w:rFonts w:asciiTheme="minorHAnsi" w:hAnsiTheme="minorHAnsi" w:cstheme="minorHAnsi"/>
          <w:sz w:val="20"/>
          <w:szCs w:val="20"/>
        </w:rPr>
        <w:t xml:space="preserve">      3.Стоимость услуг автобетононасосов составит:</w:t>
      </w:r>
    </w:p>
    <w:p w14:paraId="201DDB18" w14:textId="77777777" w:rsidR="00F136CA" w:rsidRPr="003775BD" w:rsidRDefault="00F136CA" w:rsidP="002603D4">
      <w:pPr>
        <w:jc w:val="both"/>
        <w:rPr>
          <w:rFonts w:asciiTheme="minorHAnsi" w:hAnsiTheme="minorHAnsi" w:cstheme="minorHAnsi"/>
          <w:sz w:val="20"/>
          <w:szCs w:val="20"/>
        </w:rPr>
      </w:pPr>
    </w:p>
    <w:p w14:paraId="346ADB92" w14:textId="77777777" w:rsidR="00F136CA" w:rsidRPr="003775BD" w:rsidRDefault="00F136CA" w:rsidP="002603D4">
      <w:pPr>
        <w:jc w:val="both"/>
        <w:rPr>
          <w:rFonts w:asciiTheme="minorHAnsi" w:hAnsiTheme="minorHAnsi" w:cstheme="minorHAnsi"/>
          <w:sz w:val="20"/>
          <w:szCs w:val="20"/>
        </w:rPr>
      </w:pPr>
    </w:p>
    <w:p w14:paraId="02763E31"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 xml:space="preserve">4. </w:t>
      </w:r>
      <w:r w:rsidRPr="003775BD">
        <w:rPr>
          <w:rFonts w:asciiTheme="minorHAnsi" w:hAnsiTheme="minorHAnsi" w:cstheme="minorHAnsi"/>
          <w:color w:val="FF0000"/>
          <w:sz w:val="20"/>
          <w:szCs w:val="20"/>
        </w:rPr>
        <w:t>Оплата за поставляемую продукцию производится в размере 100% предоплаты</w:t>
      </w:r>
      <w:r w:rsidRPr="003775BD">
        <w:rPr>
          <w:rFonts w:asciiTheme="minorHAnsi" w:hAnsiTheme="minorHAnsi" w:cstheme="minorHAnsi"/>
          <w:sz w:val="20"/>
          <w:szCs w:val="20"/>
        </w:rPr>
        <w:t>.</w:t>
      </w:r>
    </w:p>
    <w:p w14:paraId="0D3CA297"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 xml:space="preserve">5. Во всем остальном, что не предусмотрено настоящим Приложением, стороны будут руководствоваться условиями ДОГОВОРА поставки </w:t>
      </w:r>
      <w:r w:rsidR="00B775A9" w:rsidRPr="003775BD">
        <w:rPr>
          <w:rFonts w:asciiTheme="minorHAnsi" w:hAnsiTheme="minorHAnsi" w:cstheme="minorHAnsi"/>
          <w:sz w:val="20"/>
          <w:szCs w:val="20"/>
        </w:rPr>
        <w:t>№ ________ от ________</w:t>
      </w:r>
    </w:p>
    <w:p w14:paraId="6A362497" w14:textId="77777777" w:rsidR="00F136CA" w:rsidRPr="003775BD" w:rsidRDefault="00F136CA" w:rsidP="004F5776">
      <w:pPr>
        <w:jc w:val="both"/>
        <w:rPr>
          <w:rFonts w:asciiTheme="minorHAnsi" w:hAnsiTheme="minorHAnsi" w:cstheme="minorHAnsi"/>
          <w:sz w:val="20"/>
          <w:szCs w:val="20"/>
        </w:rPr>
      </w:pPr>
      <w:r w:rsidRPr="003775BD">
        <w:rPr>
          <w:rFonts w:asciiTheme="minorHAnsi" w:hAnsiTheme="minorHAnsi" w:cstheme="minorHAnsi"/>
          <w:sz w:val="20"/>
          <w:szCs w:val="20"/>
        </w:rPr>
        <w:t>6. Настоящее Приложение, является неотъемлемой частью ДОГОВОРА поставки №</w:t>
      </w:r>
      <w:r w:rsidR="00B775A9" w:rsidRPr="003775BD">
        <w:rPr>
          <w:rFonts w:asciiTheme="minorHAnsi" w:hAnsiTheme="minorHAnsi" w:cstheme="minorHAnsi"/>
          <w:sz w:val="20"/>
          <w:szCs w:val="20"/>
        </w:rPr>
        <w:t xml:space="preserve"> ________ от ________</w:t>
      </w:r>
      <w:r w:rsidRPr="003775BD">
        <w:rPr>
          <w:rFonts w:asciiTheme="minorHAnsi" w:hAnsiTheme="minorHAnsi" w:cstheme="minorHAnsi"/>
          <w:sz w:val="20"/>
          <w:szCs w:val="20"/>
        </w:rPr>
        <w:t>, вступает в силу с момента его подписания сторонами.</w:t>
      </w:r>
    </w:p>
    <w:p w14:paraId="3A26AC5B" w14:textId="77777777" w:rsidR="00F136CA" w:rsidRPr="003775BD" w:rsidRDefault="00F136CA" w:rsidP="004F5776">
      <w:pPr>
        <w:jc w:val="both"/>
        <w:rPr>
          <w:rFonts w:asciiTheme="minorHAnsi" w:hAnsiTheme="minorHAnsi" w:cstheme="minorHAnsi"/>
          <w:sz w:val="20"/>
          <w:szCs w:val="20"/>
        </w:rPr>
      </w:pPr>
    </w:p>
    <w:p w14:paraId="78AF051C" w14:textId="77777777" w:rsidR="00F136CA" w:rsidRPr="003775BD" w:rsidRDefault="00F136CA" w:rsidP="00811836">
      <w:pPr>
        <w:jc w:val="both"/>
        <w:rPr>
          <w:rFonts w:asciiTheme="minorHAnsi" w:hAnsiTheme="minorHAnsi" w:cstheme="minorHAnsi"/>
          <w:sz w:val="20"/>
          <w:szCs w:val="20"/>
        </w:rPr>
      </w:pPr>
    </w:p>
    <w:tbl>
      <w:tblPr>
        <w:tblpPr w:leftFromText="180" w:rightFromText="180" w:vertAnchor="text" w:horzAnchor="margin" w:tblpY="129"/>
        <w:tblW w:w="10008" w:type="dxa"/>
        <w:tblLayout w:type="fixed"/>
        <w:tblLook w:val="0000" w:firstRow="0" w:lastRow="0" w:firstColumn="0" w:lastColumn="0" w:noHBand="0" w:noVBand="0"/>
      </w:tblPr>
      <w:tblGrid>
        <w:gridCol w:w="4788"/>
        <w:gridCol w:w="5220"/>
      </w:tblGrid>
      <w:tr w:rsidR="00F136CA" w:rsidRPr="003775BD" w14:paraId="221BC704" w14:textId="77777777" w:rsidTr="004F5776">
        <w:trPr>
          <w:trHeight w:val="4841"/>
        </w:trPr>
        <w:tc>
          <w:tcPr>
            <w:tcW w:w="4788" w:type="dxa"/>
          </w:tcPr>
          <w:p w14:paraId="6D63EC25" w14:textId="77777777" w:rsidR="00F136CA" w:rsidRPr="003775BD" w:rsidRDefault="00F136CA" w:rsidP="004F5776">
            <w:pPr>
              <w:pStyle w:val="7"/>
              <w:jc w:val="left"/>
              <w:rPr>
                <w:rFonts w:asciiTheme="minorHAnsi" w:hAnsiTheme="minorHAnsi" w:cstheme="minorHAnsi"/>
                <w:bCs w:val="0"/>
                <w:szCs w:val="20"/>
              </w:rPr>
            </w:pPr>
            <w:r w:rsidRPr="003775BD">
              <w:rPr>
                <w:rFonts w:asciiTheme="minorHAnsi" w:hAnsiTheme="minorHAnsi" w:cstheme="minorHAnsi"/>
                <w:bCs w:val="0"/>
                <w:szCs w:val="20"/>
              </w:rPr>
              <w:t>Покупатель</w:t>
            </w:r>
          </w:p>
          <w:p w14:paraId="2D6733B7" w14:textId="77777777" w:rsidR="00F136CA" w:rsidRPr="003775BD" w:rsidRDefault="00F136CA" w:rsidP="004F5776">
            <w:pPr>
              <w:rPr>
                <w:rFonts w:asciiTheme="minorHAnsi" w:hAnsiTheme="minorHAnsi" w:cstheme="minorHAnsi"/>
                <w:sz w:val="20"/>
                <w:szCs w:val="20"/>
              </w:rPr>
            </w:pPr>
          </w:p>
          <w:p w14:paraId="6B37B916" w14:textId="77777777" w:rsidR="00F136CA" w:rsidRPr="003775BD" w:rsidRDefault="00F136CA" w:rsidP="00592D69">
            <w:pPr>
              <w:tabs>
                <w:tab w:val="left" w:pos="72"/>
                <w:tab w:val="left" w:pos="4932"/>
              </w:tabs>
              <w:rPr>
                <w:rFonts w:asciiTheme="minorHAnsi" w:hAnsiTheme="minorHAnsi" w:cstheme="minorHAnsi"/>
                <w:b/>
                <w:sz w:val="20"/>
                <w:szCs w:val="20"/>
              </w:rPr>
            </w:pPr>
          </w:p>
        </w:tc>
        <w:tc>
          <w:tcPr>
            <w:tcW w:w="5220" w:type="dxa"/>
          </w:tcPr>
          <w:p w14:paraId="53C47761" w14:textId="77777777" w:rsidR="00F136CA" w:rsidRPr="003775BD" w:rsidRDefault="00F136CA" w:rsidP="004F5776">
            <w:pPr>
              <w:pStyle w:val="7"/>
              <w:jc w:val="left"/>
              <w:rPr>
                <w:rFonts w:asciiTheme="minorHAnsi" w:hAnsiTheme="minorHAnsi" w:cstheme="minorHAnsi"/>
                <w:szCs w:val="20"/>
              </w:rPr>
            </w:pPr>
            <w:r w:rsidRPr="003775BD">
              <w:rPr>
                <w:rFonts w:asciiTheme="minorHAnsi" w:hAnsiTheme="minorHAnsi" w:cstheme="minorHAnsi"/>
                <w:szCs w:val="20"/>
              </w:rPr>
              <w:t>Поставщик</w:t>
            </w:r>
          </w:p>
          <w:p w14:paraId="33249DC7" w14:textId="77777777" w:rsidR="00F136CA" w:rsidRPr="003775BD" w:rsidRDefault="00F136CA" w:rsidP="004F5776">
            <w:pPr>
              <w:rPr>
                <w:rFonts w:asciiTheme="minorHAnsi" w:hAnsiTheme="minorHAnsi" w:cstheme="minorHAnsi"/>
                <w:sz w:val="20"/>
                <w:szCs w:val="20"/>
              </w:rPr>
            </w:pPr>
          </w:p>
          <w:p w14:paraId="1EC5B775" w14:textId="77777777" w:rsidR="00F136CA" w:rsidRPr="003775BD" w:rsidRDefault="00F136CA" w:rsidP="004F5776">
            <w:pPr>
              <w:tabs>
                <w:tab w:val="left" w:pos="0"/>
              </w:tabs>
              <w:rPr>
                <w:rFonts w:asciiTheme="minorHAnsi" w:hAnsiTheme="minorHAnsi" w:cstheme="minorHAnsi"/>
                <w:sz w:val="20"/>
                <w:szCs w:val="20"/>
              </w:rPr>
            </w:pPr>
          </w:p>
        </w:tc>
      </w:tr>
    </w:tbl>
    <w:p w14:paraId="1EAEB12F" w14:textId="77777777" w:rsidR="00B775A9" w:rsidRPr="003775BD" w:rsidRDefault="00F136CA" w:rsidP="00B775A9">
      <w:pPr>
        <w:jc w:val="both"/>
        <w:rPr>
          <w:rFonts w:asciiTheme="minorHAnsi" w:hAnsiTheme="minorHAnsi" w:cstheme="minorHAnsi"/>
          <w:sz w:val="20"/>
          <w:szCs w:val="20"/>
        </w:rPr>
      </w:pPr>
      <w:r w:rsidRPr="003775BD">
        <w:rPr>
          <w:rFonts w:asciiTheme="minorHAnsi" w:hAnsiTheme="minorHAnsi" w:cstheme="minorHAnsi"/>
          <w:sz w:val="20"/>
          <w:szCs w:val="20"/>
        </w:rPr>
        <w:t xml:space="preserve"> </w:t>
      </w:r>
    </w:p>
    <w:p w14:paraId="2ED00B8D" w14:textId="77777777" w:rsidR="00F136CA" w:rsidRPr="003775BD" w:rsidRDefault="00B775A9" w:rsidP="00B775A9">
      <w:pPr>
        <w:jc w:val="both"/>
        <w:rPr>
          <w:rFonts w:asciiTheme="minorHAnsi" w:hAnsiTheme="minorHAnsi" w:cstheme="minorHAnsi"/>
          <w:sz w:val="20"/>
          <w:szCs w:val="20"/>
        </w:rPr>
      </w:pPr>
      <w:r w:rsidRPr="003775BD">
        <w:rPr>
          <w:rFonts w:asciiTheme="minorHAnsi" w:hAnsiTheme="minorHAnsi" w:cstheme="minorHAnsi"/>
          <w:sz w:val="20"/>
          <w:szCs w:val="20"/>
        </w:rPr>
        <w:br w:type="page"/>
      </w:r>
    </w:p>
    <w:p w14:paraId="7E57F1E4" w14:textId="77777777" w:rsidR="00F136CA" w:rsidRPr="003775BD" w:rsidRDefault="00F136CA" w:rsidP="002603D4">
      <w:pPr>
        <w:jc w:val="right"/>
        <w:rPr>
          <w:rFonts w:asciiTheme="minorHAnsi" w:hAnsiTheme="minorHAnsi" w:cstheme="minorHAnsi"/>
          <w:b/>
          <w:sz w:val="20"/>
          <w:szCs w:val="20"/>
        </w:rPr>
      </w:pPr>
      <w:r w:rsidRPr="003775BD">
        <w:rPr>
          <w:rFonts w:asciiTheme="minorHAnsi" w:hAnsiTheme="minorHAnsi" w:cstheme="minorHAnsi"/>
          <w:b/>
          <w:sz w:val="20"/>
          <w:szCs w:val="20"/>
        </w:rPr>
        <w:lastRenderedPageBreak/>
        <w:t>Приложение № 2</w:t>
      </w:r>
    </w:p>
    <w:p w14:paraId="0EE7B796" w14:textId="77777777" w:rsidR="00F136CA" w:rsidRPr="003775BD" w:rsidRDefault="00F136CA" w:rsidP="002603D4">
      <w:pPr>
        <w:jc w:val="right"/>
        <w:rPr>
          <w:rFonts w:asciiTheme="minorHAnsi" w:hAnsiTheme="minorHAnsi" w:cstheme="minorHAnsi"/>
          <w:sz w:val="20"/>
          <w:szCs w:val="20"/>
        </w:rPr>
      </w:pPr>
      <w:r w:rsidRPr="003775BD">
        <w:rPr>
          <w:rFonts w:asciiTheme="minorHAnsi" w:hAnsiTheme="minorHAnsi" w:cstheme="minorHAnsi"/>
          <w:sz w:val="20"/>
          <w:szCs w:val="20"/>
        </w:rPr>
        <w:t>к договору поставки</w:t>
      </w:r>
    </w:p>
    <w:p w14:paraId="6A7A9D6D" w14:textId="77777777" w:rsidR="00F136CA" w:rsidRPr="003775BD" w:rsidRDefault="00F136CA" w:rsidP="002603D4">
      <w:pPr>
        <w:jc w:val="right"/>
        <w:rPr>
          <w:rFonts w:asciiTheme="minorHAnsi" w:hAnsiTheme="minorHAnsi" w:cstheme="minorHAnsi"/>
          <w:sz w:val="20"/>
          <w:szCs w:val="20"/>
        </w:rPr>
      </w:pPr>
      <w:r w:rsidRPr="003775BD">
        <w:rPr>
          <w:rFonts w:asciiTheme="minorHAnsi" w:hAnsiTheme="minorHAnsi" w:cstheme="minorHAnsi"/>
          <w:sz w:val="20"/>
          <w:szCs w:val="20"/>
        </w:rPr>
        <w:t>№ ________________ от __________________</w:t>
      </w:r>
    </w:p>
    <w:p w14:paraId="7CF657AE" w14:textId="77777777" w:rsidR="00F136CA" w:rsidRPr="003775BD" w:rsidRDefault="00F136CA" w:rsidP="002603D4">
      <w:pPr>
        <w:jc w:val="right"/>
        <w:rPr>
          <w:rFonts w:asciiTheme="minorHAnsi" w:hAnsiTheme="minorHAnsi" w:cstheme="minorHAnsi"/>
          <w:sz w:val="20"/>
          <w:szCs w:val="20"/>
        </w:rPr>
      </w:pPr>
      <w:proofErr w:type="gramStart"/>
      <w:r w:rsidRPr="003775BD">
        <w:rPr>
          <w:rFonts w:asciiTheme="minorHAnsi" w:hAnsiTheme="minorHAnsi" w:cstheme="minorHAnsi"/>
          <w:sz w:val="20"/>
          <w:szCs w:val="20"/>
        </w:rPr>
        <w:t>Покупатель:_</w:t>
      </w:r>
      <w:proofErr w:type="gramEnd"/>
      <w:r w:rsidRPr="003775BD">
        <w:rPr>
          <w:rFonts w:asciiTheme="minorHAnsi" w:hAnsiTheme="minorHAnsi" w:cstheme="minorHAnsi"/>
          <w:sz w:val="20"/>
          <w:szCs w:val="20"/>
        </w:rPr>
        <w:t>____________________________</w:t>
      </w:r>
    </w:p>
    <w:p w14:paraId="118E9C6F" w14:textId="77777777" w:rsidR="00F136CA" w:rsidRPr="003775BD" w:rsidRDefault="00F136CA" w:rsidP="002603D4">
      <w:pPr>
        <w:jc w:val="right"/>
        <w:rPr>
          <w:rFonts w:asciiTheme="minorHAnsi" w:hAnsiTheme="minorHAnsi" w:cstheme="minorHAnsi"/>
          <w:sz w:val="20"/>
          <w:szCs w:val="20"/>
        </w:rPr>
      </w:pPr>
      <w:r w:rsidRPr="003775BD">
        <w:rPr>
          <w:rFonts w:asciiTheme="minorHAnsi" w:hAnsiTheme="minorHAnsi" w:cstheme="minorHAnsi"/>
          <w:sz w:val="20"/>
          <w:szCs w:val="20"/>
        </w:rPr>
        <w:t>________________________________________</w:t>
      </w:r>
    </w:p>
    <w:p w14:paraId="2714094B" w14:textId="77777777" w:rsidR="00F136CA" w:rsidRPr="003775BD" w:rsidRDefault="00F136CA" w:rsidP="002603D4">
      <w:pPr>
        <w:jc w:val="right"/>
        <w:rPr>
          <w:rFonts w:asciiTheme="minorHAnsi" w:hAnsiTheme="minorHAnsi" w:cstheme="minorHAnsi"/>
          <w:sz w:val="20"/>
          <w:szCs w:val="20"/>
        </w:rPr>
      </w:pPr>
      <w:r w:rsidRPr="003775BD">
        <w:rPr>
          <w:rFonts w:asciiTheme="minorHAnsi" w:hAnsiTheme="minorHAnsi" w:cstheme="minorHAnsi"/>
          <w:sz w:val="20"/>
          <w:szCs w:val="20"/>
        </w:rPr>
        <w:t>тел./факс________________________________</w:t>
      </w:r>
    </w:p>
    <w:p w14:paraId="46B55A36" w14:textId="77777777" w:rsidR="00F136CA" w:rsidRPr="003775BD" w:rsidRDefault="00F136CA" w:rsidP="002603D4">
      <w:pPr>
        <w:jc w:val="right"/>
        <w:rPr>
          <w:rFonts w:asciiTheme="minorHAnsi" w:hAnsiTheme="minorHAnsi" w:cstheme="minorHAnsi"/>
          <w:sz w:val="20"/>
          <w:szCs w:val="20"/>
        </w:rPr>
      </w:pPr>
      <w:proofErr w:type="spellStart"/>
      <w:r w:rsidRPr="003775BD">
        <w:rPr>
          <w:rFonts w:asciiTheme="minorHAnsi" w:hAnsiTheme="minorHAnsi" w:cstheme="minorHAnsi"/>
          <w:sz w:val="20"/>
          <w:szCs w:val="20"/>
        </w:rPr>
        <w:t>эл.почта</w:t>
      </w:r>
      <w:proofErr w:type="spellEnd"/>
      <w:r w:rsidRPr="003775BD">
        <w:rPr>
          <w:rFonts w:asciiTheme="minorHAnsi" w:hAnsiTheme="minorHAnsi" w:cstheme="minorHAnsi"/>
          <w:sz w:val="20"/>
          <w:szCs w:val="20"/>
        </w:rPr>
        <w:t>_________________________________</w:t>
      </w:r>
    </w:p>
    <w:p w14:paraId="3652ACE6" w14:textId="77777777" w:rsidR="00F136CA" w:rsidRPr="003775BD" w:rsidRDefault="00F136CA" w:rsidP="002603D4">
      <w:pPr>
        <w:jc w:val="right"/>
        <w:rPr>
          <w:rFonts w:asciiTheme="minorHAnsi" w:hAnsiTheme="minorHAnsi" w:cstheme="minorHAnsi"/>
          <w:sz w:val="20"/>
          <w:szCs w:val="20"/>
        </w:rPr>
      </w:pPr>
    </w:p>
    <w:p w14:paraId="1CBFC0E2" w14:textId="77777777" w:rsidR="00F136CA" w:rsidRPr="003775BD" w:rsidRDefault="00F136CA" w:rsidP="002603D4">
      <w:pPr>
        <w:jc w:val="center"/>
        <w:rPr>
          <w:rFonts w:asciiTheme="minorHAnsi" w:hAnsiTheme="minorHAnsi" w:cstheme="minorHAnsi"/>
          <w:sz w:val="20"/>
          <w:szCs w:val="20"/>
        </w:rPr>
      </w:pPr>
      <w:r w:rsidRPr="003775BD">
        <w:rPr>
          <w:rFonts w:asciiTheme="minorHAnsi" w:hAnsiTheme="minorHAnsi" w:cstheme="minorHAnsi"/>
          <w:sz w:val="20"/>
          <w:szCs w:val="20"/>
        </w:rPr>
        <w:t>ЗАЯВКА</w:t>
      </w:r>
    </w:p>
    <w:p w14:paraId="035762F7" w14:textId="77777777" w:rsidR="00F136CA" w:rsidRPr="003775BD" w:rsidRDefault="00F136CA" w:rsidP="002603D4">
      <w:pPr>
        <w:jc w:val="center"/>
        <w:rPr>
          <w:rFonts w:asciiTheme="minorHAnsi" w:hAnsiTheme="minorHAnsi" w:cstheme="minorHAnsi"/>
          <w:sz w:val="20"/>
          <w:szCs w:val="20"/>
        </w:rPr>
      </w:pPr>
      <w:r w:rsidRPr="003775BD">
        <w:rPr>
          <w:rFonts w:asciiTheme="minorHAnsi" w:hAnsiTheme="minorHAnsi" w:cstheme="minorHAnsi"/>
          <w:sz w:val="20"/>
          <w:szCs w:val="20"/>
        </w:rPr>
        <w:t>на поставку продукции</w:t>
      </w:r>
    </w:p>
    <w:p w14:paraId="4A7C4E6F" w14:textId="77777777" w:rsidR="00F136CA" w:rsidRPr="003775BD" w:rsidRDefault="00F136CA" w:rsidP="002603D4">
      <w:pPr>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992"/>
        <w:gridCol w:w="2156"/>
        <w:gridCol w:w="1775"/>
        <w:gridCol w:w="1868"/>
      </w:tblGrid>
      <w:tr w:rsidR="00F136CA" w:rsidRPr="003775BD" w14:paraId="167B40B6" w14:textId="77777777" w:rsidTr="00B82A37">
        <w:tc>
          <w:tcPr>
            <w:tcW w:w="2043" w:type="dxa"/>
          </w:tcPr>
          <w:p w14:paraId="1DD9D4B7" w14:textId="77777777" w:rsidR="00F136CA" w:rsidRPr="003775BD" w:rsidRDefault="00F136CA" w:rsidP="00B82A37">
            <w:pPr>
              <w:jc w:val="center"/>
              <w:rPr>
                <w:rFonts w:asciiTheme="minorHAnsi" w:hAnsiTheme="minorHAnsi" w:cstheme="minorHAnsi"/>
                <w:sz w:val="20"/>
                <w:szCs w:val="20"/>
              </w:rPr>
            </w:pPr>
            <w:r w:rsidRPr="003775BD">
              <w:rPr>
                <w:rFonts w:asciiTheme="minorHAnsi" w:hAnsiTheme="minorHAnsi" w:cstheme="minorHAnsi"/>
                <w:sz w:val="20"/>
                <w:szCs w:val="20"/>
              </w:rPr>
              <w:t>Дата, время поставки</w:t>
            </w:r>
          </w:p>
        </w:tc>
        <w:tc>
          <w:tcPr>
            <w:tcW w:w="2040" w:type="dxa"/>
          </w:tcPr>
          <w:p w14:paraId="48C22288" w14:textId="77777777" w:rsidR="00F136CA" w:rsidRPr="003775BD" w:rsidRDefault="00F136CA" w:rsidP="00B82A37">
            <w:pPr>
              <w:jc w:val="center"/>
              <w:rPr>
                <w:rFonts w:asciiTheme="minorHAnsi" w:hAnsiTheme="minorHAnsi" w:cstheme="minorHAnsi"/>
                <w:sz w:val="20"/>
                <w:szCs w:val="20"/>
              </w:rPr>
            </w:pPr>
            <w:r w:rsidRPr="003775BD">
              <w:rPr>
                <w:rFonts w:asciiTheme="minorHAnsi" w:hAnsiTheme="minorHAnsi" w:cstheme="minorHAnsi"/>
                <w:sz w:val="20"/>
                <w:szCs w:val="20"/>
              </w:rPr>
              <w:t>Адрес доставки</w:t>
            </w:r>
          </w:p>
        </w:tc>
        <w:tc>
          <w:tcPr>
            <w:tcW w:w="2187" w:type="dxa"/>
          </w:tcPr>
          <w:p w14:paraId="5AB3A222" w14:textId="77777777" w:rsidR="00F136CA" w:rsidRPr="003775BD" w:rsidRDefault="00F136CA" w:rsidP="00B82A37">
            <w:pPr>
              <w:jc w:val="center"/>
              <w:rPr>
                <w:rFonts w:asciiTheme="minorHAnsi" w:hAnsiTheme="minorHAnsi" w:cstheme="minorHAnsi"/>
                <w:sz w:val="20"/>
                <w:szCs w:val="20"/>
              </w:rPr>
            </w:pPr>
            <w:r w:rsidRPr="003775BD">
              <w:rPr>
                <w:rFonts w:asciiTheme="minorHAnsi" w:hAnsiTheme="minorHAnsi" w:cstheme="minorHAnsi"/>
                <w:sz w:val="20"/>
                <w:szCs w:val="20"/>
              </w:rPr>
              <w:t>Наименование продукции (марка)</w:t>
            </w:r>
          </w:p>
        </w:tc>
        <w:tc>
          <w:tcPr>
            <w:tcW w:w="1813" w:type="dxa"/>
          </w:tcPr>
          <w:p w14:paraId="385FCD51" w14:textId="77777777" w:rsidR="00F136CA" w:rsidRPr="003775BD" w:rsidRDefault="00F136CA" w:rsidP="00B82A37">
            <w:pPr>
              <w:jc w:val="center"/>
              <w:rPr>
                <w:rFonts w:asciiTheme="minorHAnsi" w:hAnsiTheme="minorHAnsi" w:cstheme="minorHAnsi"/>
                <w:sz w:val="20"/>
                <w:szCs w:val="20"/>
              </w:rPr>
            </w:pPr>
            <w:r w:rsidRPr="003775BD">
              <w:rPr>
                <w:rFonts w:asciiTheme="minorHAnsi" w:hAnsiTheme="minorHAnsi" w:cstheme="minorHAnsi"/>
                <w:sz w:val="20"/>
                <w:szCs w:val="20"/>
              </w:rPr>
              <w:t>Способ доставки</w:t>
            </w:r>
          </w:p>
        </w:tc>
        <w:tc>
          <w:tcPr>
            <w:tcW w:w="1929" w:type="dxa"/>
          </w:tcPr>
          <w:p w14:paraId="4E546388" w14:textId="77777777" w:rsidR="00F136CA" w:rsidRPr="003775BD" w:rsidRDefault="00F136CA" w:rsidP="00B82A37">
            <w:pPr>
              <w:jc w:val="center"/>
              <w:rPr>
                <w:rFonts w:asciiTheme="minorHAnsi" w:hAnsiTheme="minorHAnsi" w:cstheme="minorHAnsi"/>
                <w:sz w:val="20"/>
                <w:szCs w:val="20"/>
              </w:rPr>
            </w:pPr>
            <w:r w:rsidRPr="003775BD">
              <w:rPr>
                <w:rFonts w:asciiTheme="minorHAnsi" w:hAnsiTheme="minorHAnsi" w:cstheme="minorHAnsi"/>
                <w:sz w:val="20"/>
                <w:szCs w:val="20"/>
              </w:rPr>
              <w:t>Кол-во (м³)</w:t>
            </w:r>
          </w:p>
        </w:tc>
      </w:tr>
      <w:tr w:rsidR="00F136CA" w:rsidRPr="003775BD" w14:paraId="100DFE36" w14:textId="77777777" w:rsidTr="00B82A37">
        <w:tc>
          <w:tcPr>
            <w:tcW w:w="2043" w:type="dxa"/>
          </w:tcPr>
          <w:p w14:paraId="116E339A" w14:textId="77777777" w:rsidR="00F136CA" w:rsidRPr="003775BD" w:rsidRDefault="00F136CA" w:rsidP="00B82A37">
            <w:pPr>
              <w:jc w:val="center"/>
              <w:rPr>
                <w:rFonts w:asciiTheme="minorHAnsi" w:hAnsiTheme="minorHAnsi" w:cstheme="minorHAnsi"/>
                <w:sz w:val="20"/>
                <w:szCs w:val="20"/>
              </w:rPr>
            </w:pPr>
          </w:p>
        </w:tc>
        <w:tc>
          <w:tcPr>
            <w:tcW w:w="2040" w:type="dxa"/>
          </w:tcPr>
          <w:p w14:paraId="4BBE583C" w14:textId="77777777" w:rsidR="00F136CA" w:rsidRPr="003775BD" w:rsidRDefault="00F136CA" w:rsidP="00B82A37">
            <w:pPr>
              <w:jc w:val="center"/>
              <w:rPr>
                <w:rFonts w:asciiTheme="minorHAnsi" w:hAnsiTheme="minorHAnsi" w:cstheme="minorHAnsi"/>
                <w:sz w:val="20"/>
                <w:szCs w:val="20"/>
              </w:rPr>
            </w:pPr>
          </w:p>
        </w:tc>
        <w:tc>
          <w:tcPr>
            <w:tcW w:w="2187" w:type="dxa"/>
          </w:tcPr>
          <w:p w14:paraId="604BE5F6" w14:textId="77777777" w:rsidR="00F136CA" w:rsidRPr="003775BD" w:rsidRDefault="00F136CA" w:rsidP="00B82A37">
            <w:pPr>
              <w:jc w:val="center"/>
              <w:rPr>
                <w:rFonts w:asciiTheme="minorHAnsi" w:hAnsiTheme="minorHAnsi" w:cstheme="minorHAnsi"/>
                <w:sz w:val="20"/>
                <w:szCs w:val="20"/>
              </w:rPr>
            </w:pPr>
          </w:p>
        </w:tc>
        <w:tc>
          <w:tcPr>
            <w:tcW w:w="1813" w:type="dxa"/>
          </w:tcPr>
          <w:p w14:paraId="5AC20B59" w14:textId="77777777" w:rsidR="00F136CA" w:rsidRPr="003775BD" w:rsidRDefault="00F136CA" w:rsidP="00B82A37">
            <w:pPr>
              <w:jc w:val="center"/>
              <w:rPr>
                <w:rFonts w:asciiTheme="minorHAnsi" w:hAnsiTheme="minorHAnsi" w:cstheme="minorHAnsi"/>
                <w:sz w:val="20"/>
                <w:szCs w:val="20"/>
              </w:rPr>
            </w:pPr>
          </w:p>
        </w:tc>
        <w:tc>
          <w:tcPr>
            <w:tcW w:w="1929" w:type="dxa"/>
          </w:tcPr>
          <w:p w14:paraId="613A2E45" w14:textId="77777777" w:rsidR="00F136CA" w:rsidRPr="003775BD" w:rsidRDefault="00F136CA" w:rsidP="00B82A37">
            <w:pPr>
              <w:jc w:val="center"/>
              <w:rPr>
                <w:rFonts w:asciiTheme="minorHAnsi" w:hAnsiTheme="minorHAnsi" w:cstheme="minorHAnsi"/>
                <w:sz w:val="20"/>
                <w:szCs w:val="20"/>
              </w:rPr>
            </w:pPr>
          </w:p>
        </w:tc>
      </w:tr>
      <w:tr w:rsidR="00F136CA" w:rsidRPr="003775BD" w14:paraId="53CEEEFA" w14:textId="77777777" w:rsidTr="00B82A37">
        <w:tc>
          <w:tcPr>
            <w:tcW w:w="2043" w:type="dxa"/>
          </w:tcPr>
          <w:p w14:paraId="03DE1BBD" w14:textId="77777777" w:rsidR="00F136CA" w:rsidRPr="003775BD" w:rsidRDefault="00F136CA" w:rsidP="00B82A37">
            <w:pPr>
              <w:jc w:val="center"/>
              <w:rPr>
                <w:rFonts w:asciiTheme="minorHAnsi" w:hAnsiTheme="minorHAnsi" w:cstheme="minorHAnsi"/>
                <w:sz w:val="20"/>
                <w:szCs w:val="20"/>
              </w:rPr>
            </w:pPr>
          </w:p>
        </w:tc>
        <w:tc>
          <w:tcPr>
            <w:tcW w:w="2040" w:type="dxa"/>
          </w:tcPr>
          <w:p w14:paraId="7ADAC506" w14:textId="77777777" w:rsidR="00F136CA" w:rsidRPr="003775BD" w:rsidRDefault="00F136CA" w:rsidP="00B82A37">
            <w:pPr>
              <w:jc w:val="center"/>
              <w:rPr>
                <w:rFonts w:asciiTheme="minorHAnsi" w:hAnsiTheme="minorHAnsi" w:cstheme="minorHAnsi"/>
                <w:sz w:val="20"/>
                <w:szCs w:val="20"/>
              </w:rPr>
            </w:pPr>
          </w:p>
        </w:tc>
        <w:tc>
          <w:tcPr>
            <w:tcW w:w="2187" w:type="dxa"/>
          </w:tcPr>
          <w:p w14:paraId="35C56D31" w14:textId="77777777" w:rsidR="00F136CA" w:rsidRPr="003775BD" w:rsidRDefault="00F136CA" w:rsidP="00B82A37">
            <w:pPr>
              <w:jc w:val="center"/>
              <w:rPr>
                <w:rFonts w:asciiTheme="minorHAnsi" w:hAnsiTheme="minorHAnsi" w:cstheme="minorHAnsi"/>
                <w:sz w:val="20"/>
                <w:szCs w:val="20"/>
              </w:rPr>
            </w:pPr>
          </w:p>
        </w:tc>
        <w:tc>
          <w:tcPr>
            <w:tcW w:w="1813" w:type="dxa"/>
          </w:tcPr>
          <w:p w14:paraId="71FACDEF" w14:textId="77777777" w:rsidR="00F136CA" w:rsidRPr="003775BD" w:rsidRDefault="00F136CA" w:rsidP="00B82A37">
            <w:pPr>
              <w:jc w:val="center"/>
              <w:rPr>
                <w:rFonts w:asciiTheme="minorHAnsi" w:hAnsiTheme="minorHAnsi" w:cstheme="minorHAnsi"/>
                <w:sz w:val="20"/>
                <w:szCs w:val="20"/>
              </w:rPr>
            </w:pPr>
          </w:p>
        </w:tc>
        <w:tc>
          <w:tcPr>
            <w:tcW w:w="1929" w:type="dxa"/>
          </w:tcPr>
          <w:p w14:paraId="3DBB418F" w14:textId="77777777" w:rsidR="00F136CA" w:rsidRPr="003775BD" w:rsidRDefault="00F136CA" w:rsidP="00B82A37">
            <w:pPr>
              <w:jc w:val="center"/>
              <w:rPr>
                <w:rFonts w:asciiTheme="minorHAnsi" w:hAnsiTheme="minorHAnsi" w:cstheme="minorHAnsi"/>
                <w:sz w:val="20"/>
                <w:szCs w:val="20"/>
              </w:rPr>
            </w:pPr>
          </w:p>
        </w:tc>
      </w:tr>
      <w:tr w:rsidR="00F136CA" w:rsidRPr="003775BD" w14:paraId="2CE394FB" w14:textId="77777777" w:rsidTr="00B82A37">
        <w:tc>
          <w:tcPr>
            <w:tcW w:w="2043" w:type="dxa"/>
          </w:tcPr>
          <w:p w14:paraId="44B2D977" w14:textId="77777777" w:rsidR="00F136CA" w:rsidRPr="003775BD" w:rsidRDefault="00F136CA" w:rsidP="00B82A37">
            <w:pPr>
              <w:jc w:val="center"/>
              <w:rPr>
                <w:rFonts w:asciiTheme="minorHAnsi" w:hAnsiTheme="minorHAnsi" w:cstheme="minorHAnsi"/>
                <w:sz w:val="20"/>
                <w:szCs w:val="20"/>
              </w:rPr>
            </w:pPr>
          </w:p>
        </w:tc>
        <w:tc>
          <w:tcPr>
            <w:tcW w:w="2040" w:type="dxa"/>
          </w:tcPr>
          <w:p w14:paraId="1C4D929C" w14:textId="77777777" w:rsidR="00F136CA" w:rsidRPr="003775BD" w:rsidRDefault="00F136CA" w:rsidP="00B82A37">
            <w:pPr>
              <w:jc w:val="center"/>
              <w:rPr>
                <w:rFonts w:asciiTheme="minorHAnsi" w:hAnsiTheme="minorHAnsi" w:cstheme="minorHAnsi"/>
                <w:sz w:val="20"/>
                <w:szCs w:val="20"/>
              </w:rPr>
            </w:pPr>
          </w:p>
        </w:tc>
        <w:tc>
          <w:tcPr>
            <w:tcW w:w="2187" w:type="dxa"/>
          </w:tcPr>
          <w:p w14:paraId="66FE1F1F" w14:textId="77777777" w:rsidR="00F136CA" w:rsidRPr="003775BD" w:rsidRDefault="00F136CA" w:rsidP="00B82A37">
            <w:pPr>
              <w:jc w:val="center"/>
              <w:rPr>
                <w:rFonts w:asciiTheme="minorHAnsi" w:hAnsiTheme="minorHAnsi" w:cstheme="minorHAnsi"/>
                <w:sz w:val="20"/>
                <w:szCs w:val="20"/>
              </w:rPr>
            </w:pPr>
          </w:p>
        </w:tc>
        <w:tc>
          <w:tcPr>
            <w:tcW w:w="1813" w:type="dxa"/>
          </w:tcPr>
          <w:p w14:paraId="3DFCC7CC" w14:textId="77777777" w:rsidR="00F136CA" w:rsidRPr="003775BD" w:rsidRDefault="00F136CA" w:rsidP="00B82A37">
            <w:pPr>
              <w:jc w:val="center"/>
              <w:rPr>
                <w:rFonts w:asciiTheme="minorHAnsi" w:hAnsiTheme="minorHAnsi" w:cstheme="minorHAnsi"/>
                <w:sz w:val="20"/>
                <w:szCs w:val="20"/>
              </w:rPr>
            </w:pPr>
          </w:p>
        </w:tc>
        <w:tc>
          <w:tcPr>
            <w:tcW w:w="1929" w:type="dxa"/>
          </w:tcPr>
          <w:p w14:paraId="2589A74A" w14:textId="77777777" w:rsidR="00F136CA" w:rsidRPr="003775BD" w:rsidRDefault="00F136CA" w:rsidP="00B82A37">
            <w:pPr>
              <w:jc w:val="center"/>
              <w:rPr>
                <w:rFonts w:asciiTheme="minorHAnsi" w:hAnsiTheme="minorHAnsi" w:cstheme="minorHAnsi"/>
                <w:sz w:val="20"/>
                <w:szCs w:val="20"/>
              </w:rPr>
            </w:pPr>
          </w:p>
        </w:tc>
      </w:tr>
    </w:tbl>
    <w:p w14:paraId="31D72585" w14:textId="77777777" w:rsidR="00F136CA" w:rsidRPr="003775BD" w:rsidRDefault="00F136CA" w:rsidP="002603D4">
      <w:pPr>
        <w:jc w:val="both"/>
        <w:rPr>
          <w:rFonts w:asciiTheme="minorHAnsi" w:hAnsiTheme="minorHAnsi" w:cstheme="minorHAnsi"/>
          <w:sz w:val="20"/>
          <w:szCs w:val="20"/>
        </w:rPr>
      </w:pPr>
    </w:p>
    <w:p w14:paraId="25C72BF8"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Покупатель ______________/________________</w:t>
      </w:r>
    </w:p>
    <w:p w14:paraId="64EE9BF6" w14:textId="77777777" w:rsidR="00F136CA" w:rsidRPr="003775BD" w:rsidRDefault="00F136CA" w:rsidP="002603D4">
      <w:pPr>
        <w:ind w:left="708" w:firstLine="708"/>
        <w:jc w:val="both"/>
        <w:rPr>
          <w:rFonts w:asciiTheme="minorHAnsi" w:hAnsiTheme="minorHAnsi" w:cstheme="minorHAnsi"/>
          <w:sz w:val="20"/>
          <w:szCs w:val="20"/>
        </w:rPr>
      </w:pPr>
    </w:p>
    <w:p w14:paraId="30E22886" w14:textId="77777777" w:rsidR="00F136CA" w:rsidRPr="003775BD" w:rsidRDefault="00F136CA" w:rsidP="002603D4">
      <w:pPr>
        <w:ind w:left="708" w:firstLine="708"/>
        <w:jc w:val="both"/>
        <w:rPr>
          <w:rFonts w:asciiTheme="minorHAnsi" w:hAnsiTheme="minorHAnsi" w:cstheme="minorHAnsi"/>
          <w:sz w:val="20"/>
          <w:szCs w:val="20"/>
        </w:rPr>
      </w:pPr>
      <w:proofErr w:type="spellStart"/>
      <w:r w:rsidRPr="003775BD">
        <w:rPr>
          <w:rFonts w:asciiTheme="minorHAnsi" w:hAnsiTheme="minorHAnsi" w:cstheme="minorHAnsi"/>
          <w:sz w:val="20"/>
          <w:szCs w:val="20"/>
        </w:rPr>
        <w:t>М.п</w:t>
      </w:r>
      <w:proofErr w:type="spellEnd"/>
      <w:r w:rsidRPr="003775BD">
        <w:rPr>
          <w:rFonts w:asciiTheme="minorHAnsi" w:hAnsiTheme="minorHAnsi" w:cstheme="minorHAnsi"/>
          <w:sz w:val="20"/>
          <w:szCs w:val="20"/>
        </w:rPr>
        <w:t>.</w:t>
      </w:r>
    </w:p>
    <w:p w14:paraId="6F3975B1" w14:textId="77777777" w:rsidR="00F136CA" w:rsidRPr="003775BD" w:rsidRDefault="00F136CA" w:rsidP="002603D4">
      <w:pPr>
        <w:jc w:val="both"/>
        <w:rPr>
          <w:rFonts w:asciiTheme="minorHAnsi" w:hAnsiTheme="minorHAnsi" w:cstheme="minorHAnsi"/>
          <w:sz w:val="20"/>
          <w:szCs w:val="20"/>
        </w:rPr>
      </w:pPr>
    </w:p>
    <w:p w14:paraId="0A64FF6A" w14:textId="77777777" w:rsidR="00F136CA" w:rsidRPr="003775BD" w:rsidRDefault="00F136CA" w:rsidP="002603D4">
      <w:pPr>
        <w:jc w:val="both"/>
        <w:rPr>
          <w:rFonts w:asciiTheme="minorHAnsi" w:hAnsiTheme="minorHAnsi" w:cstheme="minorHAnsi"/>
          <w:sz w:val="20"/>
          <w:szCs w:val="20"/>
        </w:rPr>
      </w:pPr>
    </w:p>
    <w:p w14:paraId="5FA73F93"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Поставщик ______________/________________</w:t>
      </w:r>
    </w:p>
    <w:p w14:paraId="2E3EE1D7" w14:textId="77777777" w:rsidR="00F136CA" w:rsidRPr="003775BD" w:rsidRDefault="00F136CA" w:rsidP="002603D4">
      <w:pPr>
        <w:jc w:val="both"/>
        <w:rPr>
          <w:rFonts w:asciiTheme="minorHAnsi" w:hAnsiTheme="minorHAnsi" w:cstheme="minorHAnsi"/>
          <w:sz w:val="20"/>
          <w:szCs w:val="20"/>
        </w:rPr>
      </w:pPr>
    </w:p>
    <w:p w14:paraId="3D6ABD1D" w14:textId="77777777" w:rsidR="00F136CA" w:rsidRPr="003775BD" w:rsidRDefault="00F136CA" w:rsidP="002603D4">
      <w:pPr>
        <w:ind w:left="708" w:firstLine="708"/>
        <w:jc w:val="both"/>
        <w:rPr>
          <w:rFonts w:asciiTheme="minorHAnsi" w:hAnsiTheme="minorHAnsi" w:cstheme="minorHAnsi"/>
          <w:sz w:val="20"/>
          <w:szCs w:val="20"/>
        </w:rPr>
      </w:pPr>
      <w:proofErr w:type="spellStart"/>
      <w:r w:rsidRPr="003775BD">
        <w:rPr>
          <w:rFonts w:asciiTheme="minorHAnsi" w:hAnsiTheme="minorHAnsi" w:cstheme="minorHAnsi"/>
          <w:sz w:val="20"/>
          <w:szCs w:val="20"/>
        </w:rPr>
        <w:t>М.п</w:t>
      </w:r>
      <w:proofErr w:type="spellEnd"/>
      <w:r w:rsidRPr="003775BD">
        <w:rPr>
          <w:rFonts w:asciiTheme="minorHAnsi" w:hAnsiTheme="minorHAnsi" w:cstheme="minorHAnsi"/>
          <w:sz w:val="20"/>
          <w:szCs w:val="20"/>
        </w:rPr>
        <w:t>.</w:t>
      </w:r>
    </w:p>
    <w:p w14:paraId="42E5CA5E" w14:textId="77777777" w:rsidR="00F136CA" w:rsidRPr="003775BD" w:rsidRDefault="00F136CA" w:rsidP="002603D4">
      <w:pPr>
        <w:jc w:val="both"/>
        <w:rPr>
          <w:rFonts w:asciiTheme="minorHAnsi" w:hAnsiTheme="minorHAnsi" w:cstheme="minorHAnsi"/>
          <w:sz w:val="20"/>
          <w:szCs w:val="20"/>
        </w:rPr>
      </w:pPr>
    </w:p>
    <w:p w14:paraId="049140E8" w14:textId="77777777" w:rsidR="00F136CA" w:rsidRPr="003775BD" w:rsidRDefault="00F136CA" w:rsidP="002603D4">
      <w:pPr>
        <w:jc w:val="both"/>
        <w:rPr>
          <w:rFonts w:asciiTheme="minorHAnsi" w:hAnsiTheme="minorHAnsi" w:cstheme="minorHAnsi"/>
          <w:sz w:val="20"/>
          <w:szCs w:val="20"/>
        </w:rPr>
      </w:pPr>
    </w:p>
    <w:p w14:paraId="5373C611" w14:textId="77777777" w:rsidR="00F136CA" w:rsidRPr="003775BD" w:rsidRDefault="00F136CA" w:rsidP="002603D4">
      <w:pPr>
        <w:jc w:val="both"/>
        <w:rPr>
          <w:rFonts w:asciiTheme="minorHAnsi" w:hAnsiTheme="minorHAnsi" w:cstheme="minorHAnsi"/>
          <w:sz w:val="20"/>
          <w:szCs w:val="20"/>
        </w:rPr>
      </w:pPr>
    </w:p>
    <w:p w14:paraId="1B826673" w14:textId="77777777" w:rsidR="00F136CA" w:rsidRPr="003775BD" w:rsidRDefault="00F136CA" w:rsidP="002603D4">
      <w:pPr>
        <w:jc w:val="both"/>
        <w:rPr>
          <w:rFonts w:asciiTheme="minorHAnsi" w:hAnsiTheme="minorHAnsi" w:cstheme="minorHAnsi"/>
          <w:sz w:val="20"/>
          <w:szCs w:val="20"/>
        </w:rPr>
      </w:pPr>
    </w:p>
    <w:p w14:paraId="74A10F4F"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Форма Заявки согласована</w:t>
      </w:r>
    </w:p>
    <w:p w14:paraId="61D5391E" w14:textId="77777777" w:rsidR="00F136CA" w:rsidRPr="003775BD" w:rsidRDefault="00F136CA" w:rsidP="002603D4">
      <w:pPr>
        <w:jc w:val="both"/>
        <w:rPr>
          <w:rFonts w:asciiTheme="minorHAnsi" w:hAnsiTheme="minorHAnsi" w:cstheme="minorHAnsi"/>
          <w:sz w:val="20"/>
          <w:szCs w:val="20"/>
        </w:rPr>
      </w:pPr>
    </w:p>
    <w:p w14:paraId="4BFD11A2"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Покупатель ______________/________________</w:t>
      </w:r>
    </w:p>
    <w:p w14:paraId="469A569B" w14:textId="77777777" w:rsidR="00F136CA" w:rsidRPr="003775BD" w:rsidRDefault="00F136CA" w:rsidP="002603D4">
      <w:pPr>
        <w:ind w:left="708" w:firstLine="708"/>
        <w:jc w:val="both"/>
        <w:rPr>
          <w:rFonts w:asciiTheme="minorHAnsi" w:hAnsiTheme="minorHAnsi" w:cstheme="minorHAnsi"/>
          <w:sz w:val="20"/>
          <w:szCs w:val="20"/>
        </w:rPr>
      </w:pPr>
    </w:p>
    <w:p w14:paraId="29F96196" w14:textId="77777777" w:rsidR="00F136CA" w:rsidRPr="003775BD" w:rsidRDefault="00F136CA" w:rsidP="002603D4">
      <w:pPr>
        <w:ind w:left="708" w:firstLine="708"/>
        <w:jc w:val="both"/>
        <w:rPr>
          <w:rFonts w:asciiTheme="minorHAnsi" w:hAnsiTheme="minorHAnsi" w:cstheme="minorHAnsi"/>
          <w:sz w:val="20"/>
          <w:szCs w:val="20"/>
        </w:rPr>
      </w:pPr>
      <w:proofErr w:type="spellStart"/>
      <w:r w:rsidRPr="003775BD">
        <w:rPr>
          <w:rFonts w:asciiTheme="minorHAnsi" w:hAnsiTheme="minorHAnsi" w:cstheme="minorHAnsi"/>
          <w:sz w:val="20"/>
          <w:szCs w:val="20"/>
        </w:rPr>
        <w:t>М.п</w:t>
      </w:r>
      <w:proofErr w:type="spellEnd"/>
      <w:r w:rsidRPr="003775BD">
        <w:rPr>
          <w:rFonts w:asciiTheme="minorHAnsi" w:hAnsiTheme="minorHAnsi" w:cstheme="minorHAnsi"/>
          <w:sz w:val="20"/>
          <w:szCs w:val="20"/>
        </w:rPr>
        <w:t>.</w:t>
      </w:r>
    </w:p>
    <w:p w14:paraId="5F2172D5" w14:textId="77777777" w:rsidR="00F136CA" w:rsidRPr="003775BD" w:rsidRDefault="00F136CA" w:rsidP="002603D4">
      <w:pPr>
        <w:jc w:val="both"/>
        <w:rPr>
          <w:rFonts w:asciiTheme="minorHAnsi" w:hAnsiTheme="minorHAnsi" w:cstheme="minorHAnsi"/>
          <w:sz w:val="20"/>
          <w:szCs w:val="20"/>
        </w:rPr>
      </w:pPr>
    </w:p>
    <w:p w14:paraId="213F5030" w14:textId="77777777" w:rsidR="00F136CA" w:rsidRPr="003775BD" w:rsidRDefault="00F136CA" w:rsidP="002603D4">
      <w:pPr>
        <w:jc w:val="both"/>
        <w:rPr>
          <w:rFonts w:asciiTheme="minorHAnsi" w:hAnsiTheme="minorHAnsi" w:cstheme="minorHAnsi"/>
          <w:sz w:val="20"/>
          <w:szCs w:val="20"/>
        </w:rPr>
      </w:pPr>
    </w:p>
    <w:p w14:paraId="14F4101D" w14:textId="77777777" w:rsidR="00F136CA" w:rsidRPr="003775BD" w:rsidRDefault="00F136CA" w:rsidP="002603D4">
      <w:pPr>
        <w:jc w:val="both"/>
        <w:rPr>
          <w:rFonts w:asciiTheme="minorHAnsi" w:hAnsiTheme="minorHAnsi" w:cstheme="minorHAnsi"/>
          <w:sz w:val="20"/>
          <w:szCs w:val="20"/>
        </w:rPr>
      </w:pPr>
      <w:r w:rsidRPr="003775BD">
        <w:rPr>
          <w:rFonts w:asciiTheme="minorHAnsi" w:hAnsiTheme="minorHAnsi" w:cstheme="minorHAnsi"/>
          <w:sz w:val="20"/>
          <w:szCs w:val="20"/>
        </w:rPr>
        <w:t>Поставщик ______________/________________</w:t>
      </w:r>
    </w:p>
    <w:p w14:paraId="721AF7BB" w14:textId="77777777" w:rsidR="00F136CA" w:rsidRPr="003775BD" w:rsidRDefault="00F136CA" w:rsidP="002603D4">
      <w:pPr>
        <w:jc w:val="both"/>
        <w:rPr>
          <w:rFonts w:asciiTheme="minorHAnsi" w:hAnsiTheme="minorHAnsi" w:cstheme="minorHAnsi"/>
          <w:sz w:val="20"/>
          <w:szCs w:val="20"/>
        </w:rPr>
      </w:pPr>
    </w:p>
    <w:p w14:paraId="0F9EC0EA" w14:textId="77777777" w:rsidR="00F136CA" w:rsidRPr="003775BD" w:rsidRDefault="00F136CA" w:rsidP="002603D4">
      <w:pPr>
        <w:ind w:left="708" w:firstLine="708"/>
        <w:jc w:val="both"/>
        <w:rPr>
          <w:rFonts w:asciiTheme="minorHAnsi" w:hAnsiTheme="minorHAnsi" w:cstheme="minorHAnsi"/>
          <w:sz w:val="20"/>
          <w:szCs w:val="20"/>
        </w:rPr>
      </w:pPr>
      <w:proofErr w:type="spellStart"/>
      <w:r w:rsidRPr="003775BD">
        <w:rPr>
          <w:rFonts w:asciiTheme="minorHAnsi" w:hAnsiTheme="minorHAnsi" w:cstheme="minorHAnsi"/>
          <w:sz w:val="20"/>
          <w:szCs w:val="20"/>
        </w:rPr>
        <w:t>М.п</w:t>
      </w:r>
      <w:proofErr w:type="spellEnd"/>
      <w:r w:rsidRPr="003775BD">
        <w:rPr>
          <w:rFonts w:asciiTheme="minorHAnsi" w:hAnsiTheme="minorHAnsi" w:cstheme="minorHAnsi"/>
          <w:sz w:val="20"/>
          <w:szCs w:val="20"/>
        </w:rPr>
        <w:t>.</w:t>
      </w:r>
    </w:p>
    <w:p w14:paraId="585B8DC6" w14:textId="77777777" w:rsidR="00F136CA" w:rsidRPr="003775BD" w:rsidRDefault="00F136CA" w:rsidP="002603D4">
      <w:pPr>
        <w:jc w:val="both"/>
        <w:rPr>
          <w:rFonts w:asciiTheme="minorHAnsi" w:hAnsiTheme="minorHAnsi" w:cstheme="minorHAnsi"/>
          <w:sz w:val="20"/>
          <w:szCs w:val="20"/>
        </w:rPr>
      </w:pPr>
    </w:p>
    <w:p w14:paraId="4B5ACAAF" w14:textId="77777777" w:rsidR="00F136CA" w:rsidRPr="003775BD" w:rsidRDefault="00F136CA" w:rsidP="002603D4">
      <w:pPr>
        <w:rPr>
          <w:rFonts w:asciiTheme="minorHAnsi" w:hAnsiTheme="minorHAnsi" w:cstheme="minorHAnsi"/>
          <w:sz w:val="20"/>
          <w:szCs w:val="20"/>
        </w:rPr>
      </w:pPr>
    </w:p>
    <w:p w14:paraId="751E68AC" w14:textId="77777777" w:rsidR="00F136CA" w:rsidRPr="003775BD" w:rsidRDefault="00F136CA" w:rsidP="002603D4">
      <w:pPr>
        <w:rPr>
          <w:rFonts w:asciiTheme="minorHAnsi" w:hAnsiTheme="minorHAnsi" w:cstheme="minorHAnsi"/>
          <w:sz w:val="20"/>
          <w:szCs w:val="20"/>
        </w:rPr>
      </w:pPr>
    </w:p>
    <w:sectPr w:rsidR="00F136CA" w:rsidRPr="003775BD" w:rsidSect="004F5776">
      <w:footerReference w:type="default" r:id="rId7"/>
      <w:pgSz w:w="11906" w:h="16838"/>
      <w:pgMar w:top="360" w:right="850" w:bottom="71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E54A" w14:textId="77777777" w:rsidR="00D4217A" w:rsidRDefault="00D4217A">
      <w:r>
        <w:separator/>
      </w:r>
    </w:p>
  </w:endnote>
  <w:endnote w:type="continuationSeparator" w:id="0">
    <w:p w14:paraId="35002C8D" w14:textId="77777777" w:rsidR="00D4217A" w:rsidRDefault="00D4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108C" w14:textId="77777777" w:rsidR="00F136CA" w:rsidRPr="003775BD" w:rsidRDefault="00F136CA">
    <w:pPr>
      <w:pStyle w:val="a7"/>
      <w:rPr>
        <w:rFonts w:asciiTheme="minorHAnsi" w:hAnsiTheme="minorHAnsi" w:cstheme="minorHAnsi"/>
        <w:sz w:val="16"/>
        <w:szCs w:val="16"/>
      </w:rPr>
    </w:pPr>
    <w:r w:rsidRPr="003775BD">
      <w:rPr>
        <w:rFonts w:asciiTheme="minorHAnsi" w:hAnsiTheme="minorHAnsi" w:cstheme="minorHAnsi"/>
        <w:sz w:val="16"/>
        <w:szCs w:val="16"/>
      </w:rPr>
      <w:t>Покупатель</w:t>
    </w:r>
    <w:r w:rsidRPr="003775BD">
      <w:rPr>
        <w:rFonts w:asciiTheme="minorHAnsi" w:hAnsiTheme="minorHAnsi" w:cstheme="minorHAnsi"/>
        <w:sz w:val="16"/>
        <w:szCs w:val="16"/>
      </w:rPr>
      <w:tab/>
      <w:t xml:space="preserve">                                                                                                                            </w:t>
    </w:r>
    <w:r w:rsidR="003775BD">
      <w:rPr>
        <w:rFonts w:asciiTheme="minorHAnsi" w:hAnsiTheme="minorHAnsi" w:cstheme="minorHAnsi"/>
        <w:sz w:val="16"/>
        <w:szCs w:val="16"/>
      </w:rPr>
      <w:t xml:space="preserve">               </w:t>
    </w:r>
    <w:r w:rsidR="003775BD" w:rsidRPr="003775BD">
      <w:rPr>
        <w:rFonts w:asciiTheme="minorHAnsi" w:hAnsiTheme="minorHAnsi" w:cstheme="minorHAnsi"/>
        <w:sz w:val="16"/>
        <w:szCs w:val="16"/>
      </w:rPr>
      <w:t xml:space="preserve">  </w:t>
    </w:r>
    <w:r w:rsidRPr="003775BD">
      <w:rPr>
        <w:rFonts w:asciiTheme="minorHAnsi" w:hAnsiTheme="minorHAnsi" w:cstheme="minorHAnsi"/>
        <w:sz w:val="16"/>
        <w:szCs w:val="16"/>
      </w:rPr>
      <w:t xml:space="preserve">    Поставщик</w:t>
    </w:r>
  </w:p>
  <w:p w14:paraId="404E8CCC" w14:textId="77777777" w:rsidR="00F136CA" w:rsidRPr="003775BD" w:rsidRDefault="00F136CA">
    <w:pPr>
      <w:pStyle w:val="a7"/>
      <w:rPr>
        <w:rFonts w:asciiTheme="minorHAnsi" w:hAnsiTheme="minorHAnsi" w:cstheme="minorHAnsi"/>
        <w:sz w:val="16"/>
        <w:szCs w:val="16"/>
      </w:rPr>
    </w:pPr>
  </w:p>
  <w:p w14:paraId="207C41F5" w14:textId="77777777" w:rsidR="00F136CA" w:rsidRPr="003775BD" w:rsidRDefault="00F136CA">
    <w:pPr>
      <w:pStyle w:val="a7"/>
      <w:rPr>
        <w:rFonts w:asciiTheme="minorHAnsi" w:hAnsiTheme="minorHAnsi" w:cstheme="minorHAnsi"/>
        <w:sz w:val="16"/>
        <w:szCs w:val="16"/>
      </w:rPr>
    </w:pPr>
    <w:r w:rsidRPr="003775BD">
      <w:rPr>
        <w:rFonts w:asciiTheme="minorHAnsi" w:hAnsiTheme="minorHAnsi" w:cstheme="minorHAnsi"/>
        <w:sz w:val="16"/>
        <w:szCs w:val="16"/>
      </w:rPr>
      <w:t>________________/</w:t>
    </w:r>
    <w:r w:rsidR="00525F61" w:rsidRPr="003775BD">
      <w:rPr>
        <w:rFonts w:asciiTheme="minorHAnsi" w:hAnsiTheme="minorHAnsi" w:cstheme="minorHAnsi"/>
        <w:sz w:val="16"/>
        <w:szCs w:val="16"/>
      </w:rPr>
      <w:t>________________</w:t>
    </w:r>
    <w:r w:rsidRPr="003775BD">
      <w:rPr>
        <w:rFonts w:asciiTheme="minorHAnsi" w:hAnsiTheme="minorHAnsi" w:cstheme="minorHAnsi"/>
        <w:sz w:val="16"/>
        <w:szCs w:val="16"/>
      </w:rPr>
      <w:t xml:space="preserve">/                                                                                    </w:t>
    </w:r>
    <w:r w:rsidR="003775BD" w:rsidRPr="003775BD">
      <w:rPr>
        <w:rFonts w:asciiTheme="minorHAnsi" w:hAnsiTheme="minorHAnsi" w:cstheme="minorHAnsi"/>
        <w:sz w:val="16"/>
        <w:szCs w:val="16"/>
      </w:rPr>
      <w:t xml:space="preserve">                            </w:t>
    </w:r>
    <w:r w:rsidRPr="003775BD">
      <w:rPr>
        <w:rFonts w:asciiTheme="minorHAnsi" w:hAnsiTheme="minorHAnsi" w:cstheme="minorHAnsi"/>
        <w:sz w:val="16"/>
        <w:szCs w:val="16"/>
      </w:rPr>
      <w:t xml:space="preserve">      ________________/</w:t>
    </w:r>
    <w:r w:rsidR="003775BD" w:rsidRPr="003775BD">
      <w:rPr>
        <w:rFonts w:asciiTheme="minorHAnsi" w:hAnsiTheme="minorHAnsi" w:cstheme="minorHAnsi"/>
        <w:sz w:val="16"/>
        <w:szCs w:val="16"/>
      </w:rPr>
      <w:t>Самусев И.В.</w:t>
    </w:r>
    <w:r w:rsidRPr="003775BD">
      <w:rPr>
        <w:rFonts w:asciiTheme="minorHAnsi" w:hAnsiTheme="minorHAnsi" w:cstheme="minorHAns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1ADB0" w14:textId="77777777" w:rsidR="00D4217A" w:rsidRDefault="00D4217A">
      <w:r>
        <w:separator/>
      </w:r>
    </w:p>
  </w:footnote>
  <w:footnote w:type="continuationSeparator" w:id="0">
    <w:p w14:paraId="6AE0CB81" w14:textId="77777777" w:rsidR="00D4217A" w:rsidRDefault="00D42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C4C464"/>
    <w:lvl w:ilvl="0">
      <w:numFmt w:val="bullet"/>
      <w:lvlText w:val="*"/>
      <w:lvlJc w:val="left"/>
    </w:lvl>
  </w:abstractNum>
  <w:abstractNum w:abstractNumId="1" w15:restartNumberingAfterBreak="0">
    <w:nsid w:val="00000002"/>
    <w:multiLevelType w:val="multilevel"/>
    <w:tmpl w:val="00000002"/>
    <w:name w:val="WW8Num1"/>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160"/>
        </w:tabs>
        <w:ind w:left="2160" w:hanging="72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3"/>
    <w:multiLevelType w:val="multilevel"/>
    <w:tmpl w:val="00000003"/>
    <w:name w:val="WW8Num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00000005"/>
    <w:multiLevelType w:val="multilevel"/>
    <w:tmpl w:val="00000005"/>
    <w:name w:val="WW8Num4"/>
    <w:lvl w:ilvl="0">
      <w:start w:val="2"/>
      <w:numFmt w:val="decimal"/>
      <w:lvlText w:val="%1."/>
      <w:lvlJc w:val="left"/>
      <w:pPr>
        <w:tabs>
          <w:tab w:val="num" w:pos="435"/>
        </w:tabs>
        <w:ind w:left="435" w:hanging="435"/>
      </w:pPr>
      <w:rPr>
        <w:rFonts w:cs="Times New Roman"/>
      </w:rPr>
    </w:lvl>
    <w:lvl w:ilvl="1">
      <w:start w:val="1"/>
      <w:numFmt w:val="decimal"/>
      <w:lvlText w:val="%1.%2."/>
      <w:lvlJc w:val="left"/>
      <w:pPr>
        <w:tabs>
          <w:tab w:val="num" w:pos="615"/>
        </w:tabs>
        <w:ind w:left="615" w:hanging="435"/>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160"/>
        </w:tabs>
        <w:ind w:left="2160" w:hanging="108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2880"/>
        </w:tabs>
        <w:ind w:left="2880" w:hanging="1440"/>
      </w:pPr>
      <w:rPr>
        <w:rFonts w:cs="Times New Roman"/>
      </w:rPr>
    </w:lvl>
  </w:abstractNum>
  <w:abstractNum w:abstractNumId="4" w15:restartNumberingAfterBreak="0">
    <w:nsid w:val="00000006"/>
    <w:multiLevelType w:val="multilevel"/>
    <w:tmpl w:val="00000006"/>
    <w:name w:val="WW8Num5"/>
    <w:lvl w:ilvl="0">
      <w:start w:val="9"/>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0000007"/>
    <w:multiLevelType w:val="multilevel"/>
    <w:tmpl w:val="00000007"/>
    <w:name w:val="WW8Num6"/>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0000009"/>
    <w:multiLevelType w:val="multilevel"/>
    <w:tmpl w:val="00000009"/>
    <w:name w:val="WW8Num8"/>
    <w:lvl w:ilvl="0">
      <w:start w:val="4"/>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000000D"/>
    <w:multiLevelType w:val="singleLevel"/>
    <w:tmpl w:val="0000000D"/>
    <w:name w:val="WW8Num13"/>
    <w:lvl w:ilvl="0">
      <w:start w:val="1"/>
      <w:numFmt w:val="bullet"/>
      <w:lvlText w:val=""/>
      <w:lvlJc w:val="left"/>
      <w:pPr>
        <w:tabs>
          <w:tab w:val="num" w:pos="1440"/>
        </w:tabs>
        <w:ind w:left="1440" w:hanging="360"/>
      </w:pPr>
      <w:rPr>
        <w:rFonts w:ascii="Symbol" w:hAnsi="Symbol"/>
      </w:rPr>
    </w:lvl>
  </w:abstractNum>
  <w:abstractNum w:abstractNumId="9" w15:restartNumberingAfterBreak="0">
    <w:nsid w:val="0000000E"/>
    <w:multiLevelType w:val="multilevel"/>
    <w:tmpl w:val="FC6A3878"/>
    <w:name w:val="WW8Num15"/>
    <w:lvl w:ilvl="0">
      <w:start w:val="2"/>
      <w:numFmt w:val="decimal"/>
      <w:lvlText w:val="%1."/>
      <w:lvlJc w:val="left"/>
      <w:pPr>
        <w:tabs>
          <w:tab w:val="num" w:pos="435"/>
        </w:tabs>
        <w:ind w:left="435" w:hanging="435"/>
      </w:pPr>
      <w:rPr>
        <w:rFonts w:cs="Times New Roman"/>
      </w:rPr>
    </w:lvl>
    <w:lvl w:ilvl="1">
      <w:start w:val="2"/>
      <w:numFmt w:val="decimal"/>
      <w:lvlText w:val="%1.%2."/>
      <w:lvlJc w:val="left"/>
      <w:pPr>
        <w:tabs>
          <w:tab w:val="num" w:pos="615"/>
        </w:tabs>
        <w:ind w:left="615" w:hanging="435"/>
      </w:pPr>
      <w:rPr>
        <w:rFonts w:cs="Times New Roman"/>
      </w:rPr>
    </w:lvl>
    <w:lvl w:ilvl="2">
      <w:start w:val="1"/>
      <w:numFmt w:val="decimal"/>
      <w:lvlText w:val="%1.%2.%3."/>
      <w:lvlJc w:val="left"/>
      <w:pPr>
        <w:tabs>
          <w:tab w:val="num" w:pos="1260"/>
        </w:tabs>
        <w:ind w:left="1260" w:hanging="720"/>
      </w:pPr>
      <w:rPr>
        <w:rFonts w:cs="Times New Roman"/>
        <w:b w:val="0"/>
        <w:color w:val="000000"/>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160"/>
        </w:tabs>
        <w:ind w:left="2160" w:hanging="108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2880"/>
        </w:tabs>
        <w:ind w:left="2880" w:hanging="1440"/>
      </w:pPr>
      <w:rPr>
        <w:rFonts w:cs="Times New Roman"/>
      </w:rPr>
    </w:lvl>
  </w:abstractNum>
  <w:abstractNum w:abstractNumId="10" w15:restartNumberingAfterBreak="0">
    <w:nsid w:val="0000000F"/>
    <w:multiLevelType w:val="multilevel"/>
    <w:tmpl w:val="0000000F"/>
    <w:name w:val="WW8Num1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00000010"/>
    <w:multiLevelType w:val="singleLevel"/>
    <w:tmpl w:val="00000010"/>
    <w:name w:val="WW8Num17"/>
    <w:lvl w:ilvl="0">
      <w:start w:val="3"/>
      <w:numFmt w:val="bullet"/>
      <w:lvlText w:val="-"/>
      <w:lvlJc w:val="left"/>
      <w:pPr>
        <w:tabs>
          <w:tab w:val="num" w:pos="720"/>
        </w:tabs>
        <w:ind w:left="720" w:hanging="360"/>
      </w:pPr>
      <w:rPr>
        <w:rFonts w:ascii="Times New Roman" w:hAnsi="Times New Roman"/>
      </w:rPr>
    </w:lvl>
  </w:abstractNum>
  <w:abstractNum w:abstractNumId="12" w15:restartNumberingAfterBreak="0">
    <w:nsid w:val="00000012"/>
    <w:multiLevelType w:val="multilevel"/>
    <w:tmpl w:val="00000012"/>
    <w:name w:val="WW8Num19"/>
    <w:lvl w:ilvl="0">
      <w:start w:val="2"/>
      <w:numFmt w:val="decimal"/>
      <w:lvlText w:val="%1."/>
      <w:lvlJc w:val="left"/>
      <w:pPr>
        <w:tabs>
          <w:tab w:val="num" w:pos="435"/>
        </w:tabs>
        <w:ind w:left="435" w:hanging="435"/>
      </w:pPr>
      <w:rPr>
        <w:rFonts w:cs="Times New Roman"/>
      </w:rPr>
    </w:lvl>
    <w:lvl w:ilvl="1">
      <w:start w:val="1"/>
      <w:numFmt w:val="decimal"/>
      <w:lvlText w:val="%1.%2."/>
      <w:lvlJc w:val="left"/>
      <w:pPr>
        <w:tabs>
          <w:tab w:val="num" w:pos="615"/>
        </w:tabs>
        <w:ind w:left="615" w:hanging="435"/>
      </w:pPr>
      <w:rPr>
        <w:rFonts w:cs="Times New Roman"/>
      </w:rPr>
    </w:lvl>
    <w:lvl w:ilvl="2">
      <w:start w:val="2"/>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160"/>
        </w:tabs>
        <w:ind w:left="2160" w:hanging="108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2880"/>
        </w:tabs>
        <w:ind w:left="2880" w:hanging="1440"/>
      </w:pPr>
      <w:rPr>
        <w:rFonts w:cs="Times New Roman"/>
      </w:rPr>
    </w:lvl>
  </w:abstractNum>
  <w:abstractNum w:abstractNumId="13" w15:restartNumberingAfterBreak="0">
    <w:nsid w:val="00000013"/>
    <w:multiLevelType w:val="multilevel"/>
    <w:tmpl w:val="00000013"/>
    <w:name w:val="WW8Num20"/>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00000014"/>
    <w:multiLevelType w:val="multilevel"/>
    <w:tmpl w:val="00000014"/>
    <w:name w:val="WW8Num21"/>
    <w:lvl w:ilvl="0">
      <w:start w:val="4"/>
      <w:numFmt w:val="decimal"/>
      <w:lvlText w:val="%1."/>
      <w:lvlJc w:val="left"/>
      <w:pPr>
        <w:tabs>
          <w:tab w:val="num" w:pos="360"/>
        </w:tabs>
        <w:ind w:left="360" w:hanging="360"/>
      </w:pPr>
      <w:rPr>
        <w:rFonts w:cs="Times New Roman"/>
      </w:rPr>
    </w:lvl>
    <w:lvl w:ilvl="1">
      <w:start w:val="8"/>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1221EAA"/>
    <w:multiLevelType w:val="singleLevel"/>
    <w:tmpl w:val="1A860D3C"/>
    <w:lvl w:ilvl="0">
      <w:start w:val="1"/>
      <w:numFmt w:val="decimal"/>
      <w:lvlText w:val="3.%1."/>
      <w:legacy w:legacy="1" w:legacySpace="0" w:legacyIndent="331"/>
      <w:lvlJc w:val="left"/>
      <w:rPr>
        <w:rFonts w:ascii="Times New Roman" w:hAnsi="Times New Roman" w:cs="Times New Roman" w:hint="default"/>
      </w:rPr>
    </w:lvl>
  </w:abstractNum>
  <w:abstractNum w:abstractNumId="16" w15:restartNumberingAfterBreak="0">
    <w:nsid w:val="09412BBB"/>
    <w:multiLevelType w:val="multilevel"/>
    <w:tmpl w:val="A92A3CD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9823D0A"/>
    <w:multiLevelType w:val="hybridMultilevel"/>
    <w:tmpl w:val="D8945D26"/>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2DD17490"/>
    <w:multiLevelType w:val="multilevel"/>
    <w:tmpl w:val="00000007"/>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346415B6"/>
    <w:multiLevelType w:val="multilevel"/>
    <w:tmpl w:val="00000007"/>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5D320987"/>
    <w:multiLevelType w:val="hybridMultilevel"/>
    <w:tmpl w:val="BAA24D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372BB4"/>
    <w:multiLevelType w:val="hybridMultilevel"/>
    <w:tmpl w:val="A45C0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22F2E"/>
    <w:multiLevelType w:val="hybridMultilevel"/>
    <w:tmpl w:val="AA90DA4A"/>
    <w:lvl w:ilvl="0" w:tplc="0419000F">
      <w:start w:val="2"/>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7484FE7"/>
    <w:multiLevelType w:val="multilevel"/>
    <w:tmpl w:val="12048BB6"/>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79"/>
        </w:tabs>
        <w:ind w:left="379" w:hanging="360"/>
      </w:pPr>
      <w:rPr>
        <w:rFonts w:cs="Times New Roman" w:hint="default"/>
      </w:rPr>
    </w:lvl>
    <w:lvl w:ilvl="2">
      <w:start w:val="1"/>
      <w:numFmt w:val="decimal"/>
      <w:lvlText w:val="%1.%2.%3."/>
      <w:lvlJc w:val="left"/>
      <w:pPr>
        <w:tabs>
          <w:tab w:val="num" w:pos="758"/>
        </w:tabs>
        <w:ind w:left="758" w:hanging="720"/>
      </w:pPr>
      <w:rPr>
        <w:rFonts w:cs="Times New Roman" w:hint="default"/>
      </w:rPr>
    </w:lvl>
    <w:lvl w:ilvl="3">
      <w:start w:val="1"/>
      <w:numFmt w:val="decimal"/>
      <w:lvlText w:val="%1.%2.%3.%4."/>
      <w:lvlJc w:val="left"/>
      <w:pPr>
        <w:tabs>
          <w:tab w:val="num" w:pos="777"/>
        </w:tabs>
        <w:ind w:left="777" w:hanging="720"/>
      </w:pPr>
      <w:rPr>
        <w:rFonts w:cs="Times New Roman" w:hint="default"/>
      </w:rPr>
    </w:lvl>
    <w:lvl w:ilvl="4">
      <w:start w:val="1"/>
      <w:numFmt w:val="decimal"/>
      <w:lvlText w:val="%1.%2.%3.%4.%5."/>
      <w:lvlJc w:val="left"/>
      <w:pPr>
        <w:tabs>
          <w:tab w:val="num" w:pos="796"/>
        </w:tabs>
        <w:ind w:left="796" w:hanging="720"/>
      </w:pPr>
      <w:rPr>
        <w:rFonts w:cs="Times New Roman" w:hint="default"/>
      </w:rPr>
    </w:lvl>
    <w:lvl w:ilvl="5">
      <w:start w:val="1"/>
      <w:numFmt w:val="decimal"/>
      <w:lvlText w:val="%1.%2.%3.%4.%5.%6."/>
      <w:lvlJc w:val="left"/>
      <w:pPr>
        <w:tabs>
          <w:tab w:val="num" w:pos="1175"/>
        </w:tabs>
        <w:ind w:left="1175" w:hanging="1080"/>
      </w:pPr>
      <w:rPr>
        <w:rFonts w:cs="Times New Roman" w:hint="default"/>
      </w:rPr>
    </w:lvl>
    <w:lvl w:ilvl="6">
      <w:start w:val="1"/>
      <w:numFmt w:val="decimal"/>
      <w:lvlText w:val="%1.%2.%3.%4.%5.%6.%7."/>
      <w:lvlJc w:val="left"/>
      <w:pPr>
        <w:tabs>
          <w:tab w:val="num" w:pos="1194"/>
        </w:tabs>
        <w:ind w:left="1194" w:hanging="1080"/>
      </w:pPr>
      <w:rPr>
        <w:rFonts w:cs="Times New Roman" w:hint="default"/>
      </w:rPr>
    </w:lvl>
    <w:lvl w:ilvl="7">
      <w:start w:val="1"/>
      <w:numFmt w:val="decimal"/>
      <w:lvlText w:val="%1.%2.%3.%4.%5.%6.%7.%8."/>
      <w:lvlJc w:val="left"/>
      <w:pPr>
        <w:tabs>
          <w:tab w:val="num" w:pos="1213"/>
        </w:tabs>
        <w:ind w:left="1213" w:hanging="1080"/>
      </w:pPr>
      <w:rPr>
        <w:rFonts w:cs="Times New Roman" w:hint="default"/>
      </w:rPr>
    </w:lvl>
    <w:lvl w:ilvl="8">
      <w:start w:val="1"/>
      <w:numFmt w:val="decimal"/>
      <w:lvlText w:val="%1.%2.%3.%4.%5.%6.%7.%8.%9."/>
      <w:lvlJc w:val="left"/>
      <w:pPr>
        <w:tabs>
          <w:tab w:val="num" w:pos="1592"/>
        </w:tabs>
        <w:ind w:left="1592" w:hanging="1440"/>
      </w:pPr>
      <w:rPr>
        <w:rFonts w:cs="Times New Roman"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lvlOverride w:ilvl="0">
      <w:lvl w:ilvl="0">
        <w:numFmt w:val="bullet"/>
        <w:lvlText w:val="-"/>
        <w:legacy w:legacy="1" w:legacySpace="0" w:legacyIndent="148"/>
        <w:lvlJc w:val="left"/>
        <w:rPr>
          <w:rFonts w:ascii="Times New Roman" w:hAnsi="Times New Roman" w:hint="default"/>
        </w:rPr>
      </w:lvl>
    </w:lvlOverride>
  </w:num>
  <w:num w:numId="17">
    <w:abstractNumId w:val="23"/>
  </w:num>
  <w:num w:numId="18">
    <w:abstractNumId w:val="17"/>
  </w:num>
  <w:num w:numId="19">
    <w:abstractNumId w:val="19"/>
  </w:num>
  <w:num w:numId="20">
    <w:abstractNumId w:val="18"/>
  </w:num>
  <w:num w:numId="21">
    <w:abstractNumId w:val="16"/>
  </w:num>
  <w:num w:numId="22">
    <w:abstractNumId w:val="21"/>
  </w:num>
  <w:num w:numId="23">
    <w:abstractNumId w:val="20"/>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13"/>
    <w:rsid w:val="000160EE"/>
    <w:rsid w:val="00026B1E"/>
    <w:rsid w:val="000327CF"/>
    <w:rsid w:val="0003710F"/>
    <w:rsid w:val="00045FB3"/>
    <w:rsid w:val="00057BCF"/>
    <w:rsid w:val="00066D08"/>
    <w:rsid w:val="000716D6"/>
    <w:rsid w:val="00072811"/>
    <w:rsid w:val="00072B6D"/>
    <w:rsid w:val="00073DF4"/>
    <w:rsid w:val="000747BD"/>
    <w:rsid w:val="00091D9F"/>
    <w:rsid w:val="00095381"/>
    <w:rsid w:val="00097E24"/>
    <w:rsid w:val="000A6123"/>
    <w:rsid w:val="000B0255"/>
    <w:rsid w:val="000B14AF"/>
    <w:rsid w:val="000B2EE6"/>
    <w:rsid w:val="000C460E"/>
    <w:rsid w:val="000E600C"/>
    <w:rsid w:val="000E7A66"/>
    <w:rsid w:val="000F70FB"/>
    <w:rsid w:val="00101C77"/>
    <w:rsid w:val="00101CC3"/>
    <w:rsid w:val="00103609"/>
    <w:rsid w:val="00104AB8"/>
    <w:rsid w:val="0011086C"/>
    <w:rsid w:val="00143D1B"/>
    <w:rsid w:val="00146890"/>
    <w:rsid w:val="001471AF"/>
    <w:rsid w:val="00152554"/>
    <w:rsid w:val="00174FF9"/>
    <w:rsid w:val="00184534"/>
    <w:rsid w:val="00190D9D"/>
    <w:rsid w:val="00197EDD"/>
    <w:rsid w:val="001A1E8D"/>
    <w:rsid w:val="001A43FC"/>
    <w:rsid w:val="001B3AE5"/>
    <w:rsid w:val="001C0606"/>
    <w:rsid w:val="001D264C"/>
    <w:rsid w:val="001E4E3F"/>
    <w:rsid w:val="001E67DF"/>
    <w:rsid w:val="001F0075"/>
    <w:rsid w:val="001F3355"/>
    <w:rsid w:val="001F6009"/>
    <w:rsid w:val="001F7D99"/>
    <w:rsid w:val="0020012D"/>
    <w:rsid w:val="002124FD"/>
    <w:rsid w:val="00230372"/>
    <w:rsid w:val="00235E27"/>
    <w:rsid w:val="002376C0"/>
    <w:rsid w:val="00237F40"/>
    <w:rsid w:val="00250178"/>
    <w:rsid w:val="00251128"/>
    <w:rsid w:val="002603D4"/>
    <w:rsid w:val="00260BE0"/>
    <w:rsid w:val="00261393"/>
    <w:rsid w:val="00261588"/>
    <w:rsid w:val="0026735B"/>
    <w:rsid w:val="00274D57"/>
    <w:rsid w:val="00280A73"/>
    <w:rsid w:val="0028188A"/>
    <w:rsid w:val="00285DF5"/>
    <w:rsid w:val="00286634"/>
    <w:rsid w:val="0028729C"/>
    <w:rsid w:val="0029492D"/>
    <w:rsid w:val="00297CE2"/>
    <w:rsid w:val="002A273A"/>
    <w:rsid w:val="002B00AB"/>
    <w:rsid w:val="002B1A20"/>
    <w:rsid w:val="002B477C"/>
    <w:rsid w:val="002C173A"/>
    <w:rsid w:val="002C6E8A"/>
    <w:rsid w:val="002D09D5"/>
    <w:rsid w:val="002D4E9F"/>
    <w:rsid w:val="002F6EDD"/>
    <w:rsid w:val="0030104C"/>
    <w:rsid w:val="0030217D"/>
    <w:rsid w:val="00316788"/>
    <w:rsid w:val="00324988"/>
    <w:rsid w:val="00340DE9"/>
    <w:rsid w:val="003544E9"/>
    <w:rsid w:val="003554E6"/>
    <w:rsid w:val="0035779F"/>
    <w:rsid w:val="00360B09"/>
    <w:rsid w:val="00363F4E"/>
    <w:rsid w:val="003663B9"/>
    <w:rsid w:val="00367018"/>
    <w:rsid w:val="00374DAB"/>
    <w:rsid w:val="00375E9D"/>
    <w:rsid w:val="003775BD"/>
    <w:rsid w:val="00383314"/>
    <w:rsid w:val="00394646"/>
    <w:rsid w:val="00397F68"/>
    <w:rsid w:val="003A57CA"/>
    <w:rsid w:val="003B6239"/>
    <w:rsid w:val="003B6D0E"/>
    <w:rsid w:val="003D718B"/>
    <w:rsid w:val="003E1C94"/>
    <w:rsid w:val="003E278E"/>
    <w:rsid w:val="003F5B7D"/>
    <w:rsid w:val="00402443"/>
    <w:rsid w:val="00403F95"/>
    <w:rsid w:val="00404C1D"/>
    <w:rsid w:val="00423DDA"/>
    <w:rsid w:val="00437A1E"/>
    <w:rsid w:val="00442374"/>
    <w:rsid w:val="00452512"/>
    <w:rsid w:val="00455021"/>
    <w:rsid w:val="0045795E"/>
    <w:rsid w:val="00473095"/>
    <w:rsid w:val="00493D87"/>
    <w:rsid w:val="004A07DA"/>
    <w:rsid w:val="004A08C2"/>
    <w:rsid w:val="004A1A22"/>
    <w:rsid w:val="004A1C2C"/>
    <w:rsid w:val="004A3FA8"/>
    <w:rsid w:val="004A6232"/>
    <w:rsid w:val="004A75E8"/>
    <w:rsid w:val="004B3D60"/>
    <w:rsid w:val="004C0532"/>
    <w:rsid w:val="004D39EF"/>
    <w:rsid w:val="004E2077"/>
    <w:rsid w:val="004E4519"/>
    <w:rsid w:val="004F5776"/>
    <w:rsid w:val="004F7657"/>
    <w:rsid w:val="00514F19"/>
    <w:rsid w:val="00525F61"/>
    <w:rsid w:val="005359DB"/>
    <w:rsid w:val="00544F20"/>
    <w:rsid w:val="00552E17"/>
    <w:rsid w:val="00584DA7"/>
    <w:rsid w:val="00592D69"/>
    <w:rsid w:val="0059640E"/>
    <w:rsid w:val="005A3EB3"/>
    <w:rsid w:val="005C23C7"/>
    <w:rsid w:val="005D64B5"/>
    <w:rsid w:val="005F71AE"/>
    <w:rsid w:val="00604113"/>
    <w:rsid w:val="0062469F"/>
    <w:rsid w:val="00630DE6"/>
    <w:rsid w:val="00631569"/>
    <w:rsid w:val="00633A52"/>
    <w:rsid w:val="00634271"/>
    <w:rsid w:val="00642F3F"/>
    <w:rsid w:val="0064550C"/>
    <w:rsid w:val="00666702"/>
    <w:rsid w:val="00671AF9"/>
    <w:rsid w:val="0067482B"/>
    <w:rsid w:val="00683B45"/>
    <w:rsid w:val="00697C84"/>
    <w:rsid w:val="006A1C52"/>
    <w:rsid w:val="006B0471"/>
    <w:rsid w:val="006C4A00"/>
    <w:rsid w:val="006C6055"/>
    <w:rsid w:val="006C6157"/>
    <w:rsid w:val="006D676B"/>
    <w:rsid w:val="006D695B"/>
    <w:rsid w:val="006E5AC7"/>
    <w:rsid w:val="006E6079"/>
    <w:rsid w:val="006F240C"/>
    <w:rsid w:val="006F2994"/>
    <w:rsid w:val="006F4E7F"/>
    <w:rsid w:val="006F678B"/>
    <w:rsid w:val="006F72B4"/>
    <w:rsid w:val="007009B6"/>
    <w:rsid w:val="00706F2A"/>
    <w:rsid w:val="00712252"/>
    <w:rsid w:val="00713D90"/>
    <w:rsid w:val="00765B17"/>
    <w:rsid w:val="00772BC3"/>
    <w:rsid w:val="0078279F"/>
    <w:rsid w:val="00787FCE"/>
    <w:rsid w:val="00792BE4"/>
    <w:rsid w:val="007A1508"/>
    <w:rsid w:val="007C3DED"/>
    <w:rsid w:val="007D1E2B"/>
    <w:rsid w:val="007E01B9"/>
    <w:rsid w:val="007F1FD4"/>
    <w:rsid w:val="007F2269"/>
    <w:rsid w:val="00802E24"/>
    <w:rsid w:val="00804256"/>
    <w:rsid w:val="008100C2"/>
    <w:rsid w:val="00811836"/>
    <w:rsid w:val="00816ECF"/>
    <w:rsid w:val="008264E8"/>
    <w:rsid w:val="00827A8B"/>
    <w:rsid w:val="00835491"/>
    <w:rsid w:val="00843352"/>
    <w:rsid w:val="0084735B"/>
    <w:rsid w:val="00850B4E"/>
    <w:rsid w:val="00851C80"/>
    <w:rsid w:val="00855FC3"/>
    <w:rsid w:val="008631BE"/>
    <w:rsid w:val="00876DDF"/>
    <w:rsid w:val="00881B29"/>
    <w:rsid w:val="008907C0"/>
    <w:rsid w:val="00891508"/>
    <w:rsid w:val="00892AC1"/>
    <w:rsid w:val="00892B9A"/>
    <w:rsid w:val="0089780E"/>
    <w:rsid w:val="008B3AC4"/>
    <w:rsid w:val="008B4C11"/>
    <w:rsid w:val="008B7301"/>
    <w:rsid w:val="008B74DD"/>
    <w:rsid w:val="008B7897"/>
    <w:rsid w:val="008E71E3"/>
    <w:rsid w:val="008F0D9F"/>
    <w:rsid w:val="008F5158"/>
    <w:rsid w:val="008F68B9"/>
    <w:rsid w:val="00903A97"/>
    <w:rsid w:val="009201E4"/>
    <w:rsid w:val="00920D13"/>
    <w:rsid w:val="00924FC7"/>
    <w:rsid w:val="00931EBB"/>
    <w:rsid w:val="00984604"/>
    <w:rsid w:val="00990BEA"/>
    <w:rsid w:val="009919D4"/>
    <w:rsid w:val="00993545"/>
    <w:rsid w:val="009A3195"/>
    <w:rsid w:val="009A32CC"/>
    <w:rsid w:val="009A4315"/>
    <w:rsid w:val="009B30B3"/>
    <w:rsid w:val="009B56BD"/>
    <w:rsid w:val="009B78DF"/>
    <w:rsid w:val="009C09F0"/>
    <w:rsid w:val="009C0A14"/>
    <w:rsid w:val="009D4FD9"/>
    <w:rsid w:val="009E058C"/>
    <w:rsid w:val="009E60F1"/>
    <w:rsid w:val="00A03936"/>
    <w:rsid w:val="00A334B9"/>
    <w:rsid w:val="00A336C7"/>
    <w:rsid w:val="00A46687"/>
    <w:rsid w:val="00A46EC7"/>
    <w:rsid w:val="00A56013"/>
    <w:rsid w:val="00A60309"/>
    <w:rsid w:val="00A648EC"/>
    <w:rsid w:val="00A70B76"/>
    <w:rsid w:val="00A80A11"/>
    <w:rsid w:val="00A94067"/>
    <w:rsid w:val="00AA6137"/>
    <w:rsid w:val="00AA6D71"/>
    <w:rsid w:val="00AB0D93"/>
    <w:rsid w:val="00AB6FA9"/>
    <w:rsid w:val="00AC363F"/>
    <w:rsid w:val="00AE3359"/>
    <w:rsid w:val="00AE48F1"/>
    <w:rsid w:val="00AF77FA"/>
    <w:rsid w:val="00AF7B4C"/>
    <w:rsid w:val="00B0659F"/>
    <w:rsid w:val="00B11D86"/>
    <w:rsid w:val="00B15B47"/>
    <w:rsid w:val="00B162A5"/>
    <w:rsid w:val="00B338B1"/>
    <w:rsid w:val="00B3757B"/>
    <w:rsid w:val="00B45EA5"/>
    <w:rsid w:val="00B51946"/>
    <w:rsid w:val="00B52012"/>
    <w:rsid w:val="00B56EE2"/>
    <w:rsid w:val="00B72533"/>
    <w:rsid w:val="00B73B78"/>
    <w:rsid w:val="00B775A9"/>
    <w:rsid w:val="00B82A37"/>
    <w:rsid w:val="00B84D8E"/>
    <w:rsid w:val="00B95AA2"/>
    <w:rsid w:val="00BC2795"/>
    <w:rsid w:val="00BC40AB"/>
    <w:rsid w:val="00BC4C4D"/>
    <w:rsid w:val="00BD084A"/>
    <w:rsid w:val="00BD32F0"/>
    <w:rsid w:val="00BE18EA"/>
    <w:rsid w:val="00BF43FB"/>
    <w:rsid w:val="00C06C3E"/>
    <w:rsid w:val="00C10B0E"/>
    <w:rsid w:val="00C26962"/>
    <w:rsid w:val="00C26CFA"/>
    <w:rsid w:val="00C37341"/>
    <w:rsid w:val="00C46AFB"/>
    <w:rsid w:val="00C52681"/>
    <w:rsid w:val="00C552C3"/>
    <w:rsid w:val="00C75A0A"/>
    <w:rsid w:val="00C801B0"/>
    <w:rsid w:val="00C821E5"/>
    <w:rsid w:val="00C82710"/>
    <w:rsid w:val="00C86EF0"/>
    <w:rsid w:val="00CA59EF"/>
    <w:rsid w:val="00CB15B8"/>
    <w:rsid w:val="00CC11BE"/>
    <w:rsid w:val="00CC653E"/>
    <w:rsid w:val="00CD7064"/>
    <w:rsid w:val="00CF3987"/>
    <w:rsid w:val="00D07481"/>
    <w:rsid w:val="00D12382"/>
    <w:rsid w:val="00D15C83"/>
    <w:rsid w:val="00D15CFB"/>
    <w:rsid w:val="00D414A7"/>
    <w:rsid w:val="00D4217A"/>
    <w:rsid w:val="00D452B7"/>
    <w:rsid w:val="00D501DF"/>
    <w:rsid w:val="00D535D5"/>
    <w:rsid w:val="00D63263"/>
    <w:rsid w:val="00D7314E"/>
    <w:rsid w:val="00D75A1C"/>
    <w:rsid w:val="00D81F92"/>
    <w:rsid w:val="00D8225E"/>
    <w:rsid w:val="00DA18CB"/>
    <w:rsid w:val="00DC5510"/>
    <w:rsid w:val="00DD375D"/>
    <w:rsid w:val="00DD5746"/>
    <w:rsid w:val="00DE6DDF"/>
    <w:rsid w:val="00DF6C7C"/>
    <w:rsid w:val="00DF7196"/>
    <w:rsid w:val="00E024AA"/>
    <w:rsid w:val="00E033C0"/>
    <w:rsid w:val="00E33C71"/>
    <w:rsid w:val="00E3409F"/>
    <w:rsid w:val="00E362BB"/>
    <w:rsid w:val="00E47077"/>
    <w:rsid w:val="00E50F39"/>
    <w:rsid w:val="00E65C34"/>
    <w:rsid w:val="00E67D86"/>
    <w:rsid w:val="00E70686"/>
    <w:rsid w:val="00E737D5"/>
    <w:rsid w:val="00E77EB4"/>
    <w:rsid w:val="00E94FB2"/>
    <w:rsid w:val="00EA05E3"/>
    <w:rsid w:val="00EA2509"/>
    <w:rsid w:val="00EA73DA"/>
    <w:rsid w:val="00EB2380"/>
    <w:rsid w:val="00EC16AE"/>
    <w:rsid w:val="00ED0C65"/>
    <w:rsid w:val="00ED251C"/>
    <w:rsid w:val="00ED6A3C"/>
    <w:rsid w:val="00EE4BE9"/>
    <w:rsid w:val="00F0201C"/>
    <w:rsid w:val="00F04574"/>
    <w:rsid w:val="00F12E08"/>
    <w:rsid w:val="00F136CA"/>
    <w:rsid w:val="00F33111"/>
    <w:rsid w:val="00F47A34"/>
    <w:rsid w:val="00F51E47"/>
    <w:rsid w:val="00F5214F"/>
    <w:rsid w:val="00F64D1B"/>
    <w:rsid w:val="00F75761"/>
    <w:rsid w:val="00F81B68"/>
    <w:rsid w:val="00F837AF"/>
    <w:rsid w:val="00F852E5"/>
    <w:rsid w:val="00FA131A"/>
    <w:rsid w:val="00FA301E"/>
    <w:rsid w:val="00FA6E87"/>
    <w:rsid w:val="00FB6112"/>
    <w:rsid w:val="00FB6D5D"/>
    <w:rsid w:val="00FC105D"/>
    <w:rsid w:val="00FE28F6"/>
    <w:rsid w:val="00FE461B"/>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A8390"/>
  <w15:docId w15:val="{51AD0594-8D17-4F9E-A86C-0B313CFB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13"/>
    <w:pPr>
      <w:suppressAutoHyphens/>
    </w:pPr>
    <w:rPr>
      <w:sz w:val="24"/>
      <w:szCs w:val="24"/>
      <w:lang w:eastAsia="zh-CN"/>
    </w:rPr>
  </w:style>
  <w:style w:type="paragraph" w:styleId="3">
    <w:name w:val="heading 3"/>
    <w:basedOn w:val="a"/>
    <w:next w:val="a"/>
    <w:link w:val="30"/>
    <w:uiPriority w:val="99"/>
    <w:qFormat/>
    <w:rsid w:val="009A3195"/>
    <w:pPr>
      <w:keepNext/>
      <w:keepLines/>
      <w:suppressAutoHyphens w:val="0"/>
      <w:spacing w:before="200" w:line="276" w:lineRule="auto"/>
      <w:outlineLvl w:val="2"/>
    </w:pPr>
    <w:rPr>
      <w:rFonts w:ascii="Cambria" w:hAnsi="Cambria"/>
      <w:b/>
      <w:bCs/>
      <w:color w:val="4F81BD"/>
      <w:sz w:val="22"/>
      <w:szCs w:val="22"/>
      <w:lang w:eastAsia="en-US"/>
    </w:rPr>
  </w:style>
  <w:style w:type="paragraph" w:styleId="6">
    <w:name w:val="heading 6"/>
    <w:basedOn w:val="a"/>
    <w:next w:val="a"/>
    <w:link w:val="60"/>
    <w:uiPriority w:val="99"/>
    <w:qFormat/>
    <w:rsid w:val="00920D13"/>
    <w:pPr>
      <w:keepNext/>
      <w:tabs>
        <w:tab w:val="num" w:pos="435"/>
      </w:tabs>
      <w:ind w:left="435" w:hanging="435"/>
      <w:jc w:val="center"/>
      <w:outlineLvl w:val="5"/>
    </w:pPr>
    <w:rPr>
      <w:b/>
      <w:bCs/>
      <w:sz w:val="22"/>
    </w:rPr>
  </w:style>
  <w:style w:type="paragraph" w:styleId="7">
    <w:name w:val="heading 7"/>
    <w:basedOn w:val="a"/>
    <w:next w:val="a"/>
    <w:link w:val="70"/>
    <w:uiPriority w:val="99"/>
    <w:qFormat/>
    <w:rsid w:val="00920D13"/>
    <w:pPr>
      <w:keepNext/>
      <w:jc w:val="center"/>
      <w:outlineLvl w:val="6"/>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A3195"/>
    <w:rPr>
      <w:rFonts w:ascii="Cambria" w:hAnsi="Cambria" w:cs="Times New Roman"/>
      <w:b/>
      <w:bCs/>
      <w:color w:val="4F81BD"/>
      <w:sz w:val="22"/>
      <w:szCs w:val="22"/>
      <w:lang w:val="ru-RU" w:eastAsia="en-US" w:bidi="ar-SA"/>
    </w:rPr>
  </w:style>
  <w:style w:type="character" w:customStyle="1" w:styleId="60">
    <w:name w:val="Заголовок 6 Знак"/>
    <w:link w:val="6"/>
    <w:uiPriority w:val="99"/>
    <w:semiHidden/>
    <w:locked/>
    <w:rsid w:val="0030104C"/>
    <w:rPr>
      <w:rFonts w:cs="Times New Roman"/>
      <w:b/>
      <w:bCs/>
      <w:sz w:val="24"/>
      <w:szCs w:val="24"/>
      <w:lang w:val="ru-RU" w:eastAsia="zh-CN" w:bidi="ar-SA"/>
    </w:rPr>
  </w:style>
  <w:style w:type="character" w:customStyle="1" w:styleId="70">
    <w:name w:val="Заголовок 7 Знак"/>
    <w:link w:val="7"/>
    <w:uiPriority w:val="99"/>
    <w:semiHidden/>
    <w:locked/>
    <w:rsid w:val="0030104C"/>
    <w:rPr>
      <w:rFonts w:ascii="Calibri" w:hAnsi="Calibri" w:cs="Times New Roman"/>
      <w:sz w:val="24"/>
      <w:szCs w:val="24"/>
      <w:lang w:eastAsia="zh-CN"/>
    </w:rPr>
  </w:style>
  <w:style w:type="paragraph" w:styleId="a3">
    <w:name w:val="Body Text"/>
    <w:basedOn w:val="a"/>
    <w:link w:val="a4"/>
    <w:uiPriority w:val="99"/>
    <w:rsid w:val="00920D13"/>
    <w:pPr>
      <w:spacing w:after="120"/>
    </w:pPr>
  </w:style>
  <w:style w:type="character" w:customStyle="1" w:styleId="a4">
    <w:name w:val="Основной текст Знак"/>
    <w:link w:val="a3"/>
    <w:uiPriority w:val="99"/>
    <w:semiHidden/>
    <w:locked/>
    <w:rsid w:val="0030104C"/>
    <w:rPr>
      <w:rFonts w:cs="Times New Roman"/>
      <w:sz w:val="24"/>
      <w:szCs w:val="24"/>
      <w:lang w:eastAsia="zh-CN"/>
    </w:rPr>
  </w:style>
  <w:style w:type="paragraph" w:customStyle="1" w:styleId="1">
    <w:name w:val="Заголовок1"/>
    <w:basedOn w:val="a"/>
    <w:next w:val="a3"/>
    <w:uiPriority w:val="99"/>
    <w:rsid w:val="00920D13"/>
    <w:pPr>
      <w:ind w:left="360"/>
      <w:jc w:val="center"/>
    </w:pPr>
    <w:rPr>
      <w:b/>
      <w:bCs/>
    </w:rPr>
  </w:style>
  <w:style w:type="paragraph" w:customStyle="1" w:styleId="31">
    <w:name w:val="Основной текст с отступом 31"/>
    <w:basedOn w:val="a"/>
    <w:uiPriority w:val="99"/>
    <w:rsid w:val="00920D13"/>
    <w:pPr>
      <w:ind w:left="540"/>
      <w:jc w:val="both"/>
    </w:pPr>
    <w:rPr>
      <w:sz w:val="20"/>
    </w:rPr>
  </w:style>
  <w:style w:type="paragraph" w:styleId="a5">
    <w:name w:val="header"/>
    <w:basedOn w:val="a"/>
    <w:link w:val="a6"/>
    <w:uiPriority w:val="99"/>
    <w:rsid w:val="00C821E5"/>
    <w:pPr>
      <w:tabs>
        <w:tab w:val="center" w:pos="4677"/>
        <w:tab w:val="right" w:pos="9355"/>
      </w:tabs>
    </w:pPr>
  </w:style>
  <w:style w:type="character" w:customStyle="1" w:styleId="a6">
    <w:name w:val="Верхний колонтитул Знак"/>
    <w:link w:val="a5"/>
    <w:uiPriority w:val="99"/>
    <w:semiHidden/>
    <w:locked/>
    <w:rsid w:val="0030104C"/>
    <w:rPr>
      <w:rFonts w:cs="Times New Roman"/>
      <w:sz w:val="24"/>
      <w:szCs w:val="24"/>
      <w:lang w:eastAsia="zh-CN"/>
    </w:rPr>
  </w:style>
  <w:style w:type="paragraph" w:styleId="a7">
    <w:name w:val="footer"/>
    <w:basedOn w:val="a"/>
    <w:link w:val="a8"/>
    <w:uiPriority w:val="99"/>
    <w:rsid w:val="00C821E5"/>
    <w:pPr>
      <w:tabs>
        <w:tab w:val="center" w:pos="4677"/>
        <w:tab w:val="right" w:pos="9355"/>
      </w:tabs>
    </w:pPr>
  </w:style>
  <w:style w:type="character" w:customStyle="1" w:styleId="a8">
    <w:name w:val="Нижний колонтитул Знак"/>
    <w:link w:val="a7"/>
    <w:uiPriority w:val="99"/>
    <w:semiHidden/>
    <w:locked/>
    <w:rsid w:val="0030104C"/>
    <w:rPr>
      <w:rFonts w:cs="Times New Roman"/>
      <w:sz w:val="24"/>
      <w:szCs w:val="24"/>
      <w:lang w:eastAsia="zh-CN"/>
    </w:rPr>
  </w:style>
  <w:style w:type="table" w:styleId="a9">
    <w:name w:val="Table Grid"/>
    <w:basedOn w:val="a1"/>
    <w:uiPriority w:val="99"/>
    <w:rsid w:val="00363F4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uiPriority w:val="99"/>
    <w:rsid w:val="006E5AC7"/>
    <w:pPr>
      <w:suppressLineNumbers/>
    </w:pPr>
    <w:rPr>
      <w:lang w:eastAsia="ar-SA"/>
    </w:rPr>
  </w:style>
  <w:style w:type="paragraph" w:customStyle="1" w:styleId="ab">
    <w:name w:val="Знак"/>
    <w:basedOn w:val="a"/>
    <w:uiPriority w:val="99"/>
    <w:rsid w:val="00712252"/>
    <w:pPr>
      <w:suppressAutoHyphens w:val="0"/>
      <w:spacing w:after="160" w:line="240" w:lineRule="exact"/>
    </w:pPr>
    <w:rPr>
      <w:rFonts w:ascii="Verdana" w:hAnsi="Verdana"/>
      <w:sz w:val="20"/>
      <w:szCs w:val="20"/>
      <w:lang w:val="en-US" w:eastAsia="en-US"/>
    </w:rPr>
  </w:style>
  <w:style w:type="paragraph" w:styleId="ac">
    <w:name w:val="Plain Text"/>
    <w:basedOn w:val="a"/>
    <w:link w:val="ad"/>
    <w:uiPriority w:val="99"/>
    <w:rsid w:val="00712252"/>
    <w:pPr>
      <w:suppressAutoHyphens w:val="0"/>
    </w:pPr>
    <w:rPr>
      <w:rFonts w:ascii="Consolas" w:hAnsi="Consolas" w:cs="Consolas"/>
      <w:sz w:val="21"/>
      <w:szCs w:val="21"/>
      <w:lang w:eastAsia="en-US"/>
    </w:rPr>
  </w:style>
  <w:style w:type="character" w:customStyle="1" w:styleId="ad">
    <w:name w:val="Текст Знак"/>
    <w:link w:val="ac"/>
    <w:uiPriority w:val="99"/>
    <w:locked/>
    <w:rsid w:val="00712252"/>
    <w:rPr>
      <w:rFonts w:ascii="Consolas" w:hAnsi="Consolas" w:cs="Times New Roman"/>
      <w:sz w:val="21"/>
      <w:lang w:val="ru-RU" w:eastAsia="en-US"/>
    </w:rPr>
  </w:style>
  <w:style w:type="paragraph" w:customStyle="1" w:styleId="10">
    <w:name w:val="Знак1"/>
    <w:basedOn w:val="a"/>
    <w:uiPriority w:val="99"/>
    <w:rsid w:val="009E058C"/>
    <w:pPr>
      <w:suppressAutoHyphens w:val="0"/>
      <w:spacing w:after="160" w:line="240" w:lineRule="exact"/>
    </w:pPr>
    <w:rPr>
      <w:rFonts w:ascii="Verdana" w:hAnsi="Verdana"/>
      <w:sz w:val="20"/>
      <w:szCs w:val="20"/>
      <w:lang w:val="en-US" w:eastAsia="en-US"/>
    </w:rPr>
  </w:style>
  <w:style w:type="paragraph" w:customStyle="1" w:styleId="2">
    <w:name w:val="Знак2"/>
    <w:basedOn w:val="a"/>
    <w:uiPriority w:val="99"/>
    <w:rsid w:val="00A56013"/>
    <w:pPr>
      <w:suppressAutoHyphens w:val="0"/>
      <w:spacing w:after="160" w:line="240" w:lineRule="exact"/>
    </w:pPr>
    <w:rPr>
      <w:rFonts w:ascii="Verdana" w:hAnsi="Verdana"/>
      <w:sz w:val="20"/>
      <w:szCs w:val="20"/>
      <w:lang w:val="en-US" w:eastAsia="en-US"/>
    </w:rPr>
  </w:style>
  <w:style w:type="paragraph" w:styleId="ae">
    <w:name w:val="List Paragraph"/>
    <w:aliases w:val="Bullet List,FooterText,Paragraphe de liste1,lp1,numbered,Список дефисный,ТЗ список,Абзац списка литеральный,Булет1,1Булет,it_List1,Маркер,Bullet 1,Use Case List Paragraph,4.2.2,List Paragraph,Table-Normal,RSHB_Table-Normal,Заговок Марина,UL"/>
    <w:basedOn w:val="a"/>
    <w:link w:val="af"/>
    <w:uiPriority w:val="34"/>
    <w:qFormat/>
    <w:rsid w:val="00F75761"/>
    <w:pPr>
      <w:suppressAutoHyphens w:val="0"/>
      <w:ind w:left="720"/>
      <w:contextualSpacing/>
    </w:pPr>
    <w:rPr>
      <w:lang w:eastAsia="ru-RU"/>
    </w:rPr>
  </w:style>
  <w:style w:type="paragraph" w:customStyle="1" w:styleId="Standard">
    <w:name w:val="Standard"/>
    <w:rsid w:val="00F75761"/>
    <w:pPr>
      <w:suppressAutoHyphens/>
      <w:autoSpaceDN w:val="0"/>
      <w:spacing w:after="200" w:line="276" w:lineRule="auto"/>
      <w:textAlignment w:val="baseline"/>
    </w:pPr>
    <w:rPr>
      <w:rFonts w:ascii="Calibri" w:eastAsia="Segoe UI" w:hAnsi="Calibri" w:cs="Tahoma"/>
      <w:sz w:val="22"/>
      <w:szCs w:val="22"/>
    </w:rPr>
  </w:style>
  <w:style w:type="character" w:customStyle="1" w:styleId="af">
    <w:name w:val="Абзац списка Знак"/>
    <w:aliases w:val="Bullet List Знак,FooterText Знак,Paragraphe de liste1 Знак,lp1 Знак,numbered Знак,Список дефисный Знак,ТЗ список Знак,Абзац списка литеральный Знак,Булет1 Знак,1Булет Знак,it_List1 Знак,Маркер Знак,Bullet 1 Знак,4.2.2 Знак,UL Знак"/>
    <w:link w:val="ae"/>
    <w:uiPriority w:val="34"/>
    <w:locked/>
    <w:rsid w:val="00F757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8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3103</Words>
  <Characters>21674</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Договор поставки № 24/07-15</vt:lpstr>
    </vt:vector>
  </TitlesOfParts>
  <Company/>
  <LinksUpToDate>false</LinksUpToDate>
  <CharactersWithSpaces>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24/07-15</dc:title>
  <dc:creator>Слава</dc:creator>
  <cp:lastModifiedBy>Вячеслав В. Герасимов</cp:lastModifiedBy>
  <cp:revision>8</cp:revision>
  <cp:lastPrinted>2020-07-06T12:29:00Z</cp:lastPrinted>
  <dcterms:created xsi:type="dcterms:W3CDTF">2023-08-10T11:48:00Z</dcterms:created>
  <dcterms:modified xsi:type="dcterms:W3CDTF">2024-09-17T12:18:00Z</dcterms:modified>
</cp:coreProperties>
</file>